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74365A" w14:textId="77777777" w:rsidR="007C29E4" w:rsidRPr="00A11A3E" w:rsidRDefault="007C29E4">
      <w:pPr>
        <w:rPr>
          <w:rFonts w:ascii="Franklin Gothic Book" w:hAnsi="Franklin Gothic Book"/>
        </w:rPr>
      </w:pPr>
      <w:r w:rsidRPr="00A11A3E">
        <w:rPr>
          <w:rFonts w:ascii="Franklin Gothic Book" w:hAnsi="Franklin Gothic Book" w:cs="Gill Sans"/>
          <w:noProof/>
        </w:rPr>
        <mc:AlternateContent>
          <mc:Choice Requires="wps">
            <w:drawing>
              <wp:anchor distT="0" distB="0" distL="114300" distR="114300" simplePos="0" relativeHeight="251660288" behindDoc="0" locked="0" layoutInCell="1" allowOverlap="1" wp14:anchorId="20B2B00F" wp14:editId="22A392CD">
                <wp:simplePos x="0" y="0"/>
                <wp:positionH relativeFrom="column">
                  <wp:posOffset>3900805</wp:posOffset>
                </wp:positionH>
                <wp:positionV relativeFrom="paragraph">
                  <wp:posOffset>4208780</wp:posOffset>
                </wp:positionV>
                <wp:extent cx="5037455" cy="168211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037455" cy="1682115"/>
                        </a:xfrm>
                        <a:prstGeom prst="rect">
                          <a:avLst/>
                        </a:prstGeom>
                        <a:solidFill>
                          <a:srgbClr val="4472C4">
                            <a:alpha val="78039"/>
                          </a:srgbClr>
                        </a:solidFill>
                        <a:ln>
                          <a:noFill/>
                        </a:ln>
                        <a:effectLst/>
                      </wps:spPr>
                      <wps:txbx>
                        <w:txbxContent>
                          <w:p w14:paraId="212C4AB6" w14:textId="77777777" w:rsidR="0011048F" w:rsidRPr="008670AE" w:rsidRDefault="0011048F" w:rsidP="007C29E4">
                            <w:pPr>
                              <w:spacing w:after="0"/>
                              <w:jc w:val="right"/>
                              <w:rPr>
                                <w:rFonts w:ascii="Gill Sans" w:hAnsi="Gill Sans" w:cs="Gill Sans"/>
                                <w:b/>
                                <w:color w:val="FFE599" w:themeColor="accent4" w:themeTint="66"/>
                                <w:sz w:val="32"/>
                              </w:rPr>
                            </w:pPr>
                            <w:r>
                              <w:rPr>
                                <w:rFonts w:ascii="Gill Sans" w:hAnsi="Gill Sans" w:cs="Gill Sans"/>
                                <w:b/>
                                <w:color w:val="FFE599" w:themeColor="accent4" w:themeTint="66"/>
                                <w:sz w:val="32"/>
                              </w:rPr>
                              <w:t xml:space="preserve">Highlights from the </w:t>
                            </w:r>
                            <w:r w:rsidRPr="008670AE">
                              <w:rPr>
                                <w:rFonts w:ascii="Gill Sans" w:hAnsi="Gill Sans" w:cs="Gill Sans"/>
                                <w:b/>
                                <w:color w:val="FFE599" w:themeColor="accent4" w:themeTint="66"/>
                                <w:sz w:val="32"/>
                              </w:rPr>
                              <w:t xml:space="preserve">Smithsonian Institution’s </w:t>
                            </w:r>
                          </w:p>
                          <w:p w14:paraId="3B3ADE4A" w14:textId="77777777" w:rsidR="0011048F" w:rsidRDefault="0011048F" w:rsidP="007C29E4">
                            <w:pPr>
                              <w:spacing w:after="0"/>
                              <w:jc w:val="right"/>
                              <w:rPr>
                                <w:rFonts w:ascii="Gill Sans" w:hAnsi="Gill Sans" w:cs="Gill Sans"/>
                                <w:b/>
                                <w:color w:val="FFFFFF" w:themeColor="background1"/>
                                <w:sz w:val="36"/>
                              </w:rPr>
                            </w:pPr>
                            <w:r w:rsidRPr="008670AE">
                              <w:rPr>
                                <w:rFonts w:ascii="Gill Sans" w:hAnsi="Gill Sans" w:cs="Gill Sans"/>
                                <w:b/>
                                <w:color w:val="FFFFFF" w:themeColor="background1"/>
                                <w:sz w:val="36"/>
                              </w:rPr>
                              <w:t xml:space="preserve">National Museum of African American </w:t>
                            </w:r>
                          </w:p>
                          <w:p w14:paraId="5C6EA33C" w14:textId="77777777" w:rsidR="0011048F" w:rsidRPr="008670AE" w:rsidRDefault="0011048F" w:rsidP="007C29E4">
                            <w:pPr>
                              <w:spacing w:after="0"/>
                              <w:jc w:val="right"/>
                              <w:rPr>
                                <w:rFonts w:ascii="Gill Sans" w:hAnsi="Gill Sans" w:cs="Gill Sans"/>
                                <w:b/>
                                <w:color w:val="FFFFFF" w:themeColor="background1"/>
                                <w:sz w:val="36"/>
                              </w:rPr>
                            </w:pPr>
                            <w:r w:rsidRPr="008670AE">
                              <w:rPr>
                                <w:rFonts w:ascii="Gill Sans" w:hAnsi="Gill Sans" w:cs="Gill Sans"/>
                                <w:b/>
                                <w:color w:val="FFFFFF" w:themeColor="background1"/>
                                <w:sz w:val="36"/>
                              </w:rPr>
                              <w:t>History and Culture</w:t>
                            </w:r>
                          </w:p>
                          <w:p w14:paraId="1B791349" w14:textId="77777777" w:rsidR="0011048F" w:rsidRPr="008670AE" w:rsidRDefault="0011048F" w:rsidP="007C29E4">
                            <w:pPr>
                              <w:jc w:val="right"/>
                              <w:rPr>
                                <w:rFonts w:ascii="Gill Sans" w:hAnsi="Gill Sans" w:cs="Gill Sans"/>
                                <w:b/>
                                <w:i/>
                                <w:color w:val="FFE599" w:themeColor="accent4" w:themeTint="66"/>
                                <w:sz w:val="28"/>
                              </w:rPr>
                            </w:pPr>
                            <w:r w:rsidRPr="008670AE">
                              <w:rPr>
                                <w:rFonts w:ascii="Gill Sans" w:hAnsi="Gill Sans" w:cs="Gill Sans"/>
                                <w:b/>
                                <w:i/>
                                <w:color w:val="FFE599" w:themeColor="accent4" w:themeTint="66"/>
                                <w:sz w:val="28"/>
                              </w:rPr>
                              <w:t>15 Finds for American Spaces Programming</w:t>
                            </w:r>
                          </w:p>
                          <w:p w14:paraId="0EE58CDF" w14:textId="77777777" w:rsidR="0011048F" w:rsidRPr="008670AE" w:rsidRDefault="0011048F" w:rsidP="007C29E4">
                            <w:pPr>
                              <w:spacing w:after="0"/>
                              <w:jc w:val="right"/>
                              <w:rPr>
                                <w:rFonts w:ascii="Gill Sans" w:hAnsi="Gill Sans" w:cs="Gill Sans"/>
                                <w:b/>
                                <w:color w:val="FFE599" w:themeColor="accent4" w:themeTint="66"/>
                                <w:sz w:val="28"/>
                              </w:rPr>
                            </w:pPr>
                          </w:p>
                          <w:p w14:paraId="175A0714" w14:textId="33D97F47" w:rsidR="0011048F" w:rsidRPr="008670AE" w:rsidRDefault="0011048F" w:rsidP="007C29E4">
                            <w:pPr>
                              <w:spacing w:after="0"/>
                              <w:jc w:val="right"/>
                              <w:rPr>
                                <w:rFonts w:ascii="Gill Sans" w:hAnsi="Gill Sans" w:cs="Gill Sans"/>
                                <w:color w:val="FFE599" w:themeColor="accent4" w:themeTint="66"/>
                                <w:sz w:val="28"/>
                              </w:rPr>
                            </w:pPr>
                            <w:r>
                              <w:rPr>
                                <w:rFonts w:ascii="Gill Sans" w:hAnsi="Gill Sans" w:cs="Gill Sans"/>
                                <w:color w:val="FFE599" w:themeColor="accent4" w:themeTint="66"/>
                                <w:sz w:val="28"/>
                              </w:rPr>
                              <w:t>March</w:t>
                            </w:r>
                            <w:r w:rsidRPr="008670AE">
                              <w:rPr>
                                <w:rFonts w:ascii="Gill Sans" w:hAnsi="Gill Sans" w:cs="Gill Sans"/>
                                <w:color w:val="FFE599" w:themeColor="accent4" w:themeTint="66"/>
                                <w:sz w:val="28"/>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0B2B00F" id="_x0000_t202" coordsize="21600,21600" o:spt="202" path="m,l,21600r21600,l21600,xe">
                <v:stroke joinstyle="miter"/>
                <v:path gradientshapeok="t" o:connecttype="rect"/>
              </v:shapetype>
              <v:shape id="Text Box 18" o:spid="_x0000_s1026" type="#_x0000_t202" style="position:absolute;margin-left:307.15pt;margin-top:331.4pt;width:396.65pt;height:13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" fillcolor="#4472c4" stroked="f">
                <v:fill opacity="51143f"/>
                <v:textbox style="mso-fit-shape-to-text:t">
                  <w:txbxContent>
                    <w:p w14:paraId="212C4AB6" w14:textId="77777777" w:rsidR="0011048F" w:rsidRPr="008670AE" w:rsidRDefault="0011048F" w:rsidP="007C29E4">
                      <w:pPr>
                        <w:spacing w:after="0"/>
                        <w:jc w:val="right"/>
                        <w:rPr>
                          <w:rFonts w:ascii="Gill Sans" w:hAnsi="Gill Sans" w:cs="Gill Sans"/>
                          <w:b/>
                          <w:color w:val="FFE599" w:themeColor="accent4" w:themeTint="66"/>
                          <w:sz w:val="32"/>
                        </w:rPr>
                      </w:pPr>
                      <w:r>
                        <w:rPr>
                          <w:rFonts w:ascii="Gill Sans" w:hAnsi="Gill Sans" w:cs="Gill Sans"/>
                          <w:b/>
                          <w:color w:val="FFE599" w:themeColor="accent4" w:themeTint="66"/>
                          <w:sz w:val="32"/>
                        </w:rPr>
                        <w:t xml:space="preserve">Highlights from the </w:t>
                      </w:r>
                      <w:r w:rsidRPr="008670AE">
                        <w:rPr>
                          <w:rFonts w:ascii="Gill Sans" w:hAnsi="Gill Sans" w:cs="Gill Sans"/>
                          <w:b/>
                          <w:color w:val="FFE599" w:themeColor="accent4" w:themeTint="66"/>
                          <w:sz w:val="32"/>
                        </w:rPr>
                        <w:t xml:space="preserve">Smithsonian Institution’s </w:t>
                      </w:r>
                    </w:p>
                    <w:p w14:paraId="3B3ADE4A" w14:textId="77777777" w:rsidR="0011048F" w:rsidRDefault="0011048F" w:rsidP="007C29E4">
                      <w:pPr>
                        <w:spacing w:after="0"/>
                        <w:jc w:val="right"/>
                        <w:rPr>
                          <w:rFonts w:ascii="Gill Sans" w:hAnsi="Gill Sans" w:cs="Gill Sans"/>
                          <w:b/>
                          <w:color w:val="FFFFFF" w:themeColor="background1"/>
                          <w:sz w:val="36"/>
                        </w:rPr>
                      </w:pPr>
                      <w:r w:rsidRPr="008670AE">
                        <w:rPr>
                          <w:rFonts w:ascii="Gill Sans" w:hAnsi="Gill Sans" w:cs="Gill Sans"/>
                          <w:b/>
                          <w:color w:val="FFFFFF" w:themeColor="background1"/>
                          <w:sz w:val="36"/>
                        </w:rPr>
                        <w:t xml:space="preserve">National Museum of African American </w:t>
                      </w:r>
                    </w:p>
                    <w:p w14:paraId="5C6EA33C" w14:textId="77777777" w:rsidR="0011048F" w:rsidRPr="008670AE" w:rsidRDefault="0011048F" w:rsidP="007C29E4">
                      <w:pPr>
                        <w:spacing w:after="0"/>
                        <w:jc w:val="right"/>
                        <w:rPr>
                          <w:rFonts w:ascii="Gill Sans" w:hAnsi="Gill Sans" w:cs="Gill Sans"/>
                          <w:b/>
                          <w:color w:val="FFFFFF" w:themeColor="background1"/>
                          <w:sz w:val="36"/>
                        </w:rPr>
                      </w:pPr>
                      <w:r w:rsidRPr="008670AE">
                        <w:rPr>
                          <w:rFonts w:ascii="Gill Sans" w:hAnsi="Gill Sans" w:cs="Gill Sans"/>
                          <w:b/>
                          <w:color w:val="FFFFFF" w:themeColor="background1"/>
                          <w:sz w:val="36"/>
                        </w:rPr>
                        <w:t>History and Culture</w:t>
                      </w:r>
                    </w:p>
                    <w:p w14:paraId="1B791349" w14:textId="77777777" w:rsidR="0011048F" w:rsidRPr="008670AE" w:rsidRDefault="0011048F" w:rsidP="007C29E4">
                      <w:pPr>
                        <w:jc w:val="right"/>
                        <w:rPr>
                          <w:rFonts w:ascii="Gill Sans" w:hAnsi="Gill Sans" w:cs="Gill Sans"/>
                          <w:b/>
                          <w:i/>
                          <w:color w:val="FFE599" w:themeColor="accent4" w:themeTint="66"/>
                          <w:sz w:val="28"/>
                        </w:rPr>
                      </w:pPr>
                      <w:r w:rsidRPr="008670AE">
                        <w:rPr>
                          <w:rFonts w:ascii="Gill Sans" w:hAnsi="Gill Sans" w:cs="Gill Sans"/>
                          <w:b/>
                          <w:i/>
                          <w:color w:val="FFE599" w:themeColor="accent4" w:themeTint="66"/>
                          <w:sz w:val="28"/>
                        </w:rPr>
                        <w:t>15 Finds for American Spaces Programming</w:t>
                      </w:r>
                    </w:p>
                    <w:p w14:paraId="0EE58CDF" w14:textId="77777777" w:rsidR="0011048F" w:rsidRPr="008670AE" w:rsidRDefault="0011048F" w:rsidP="007C29E4">
                      <w:pPr>
                        <w:spacing w:after="0"/>
                        <w:jc w:val="right"/>
                        <w:rPr>
                          <w:rFonts w:ascii="Gill Sans" w:hAnsi="Gill Sans" w:cs="Gill Sans"/>
                          <w:b/>
                          <w:color w:val="FFE599" w:themeColor="accent4" w:themeTint="66"/>
                          <w:sz w:val="28"/>
                        </w:rPr>
                      </w:pPr>
                    </w:p>
                    <w:p w14:paraId="175A0714" w14:textId="33D97F47" w:rsidR="0011048F" w:rsidRPr="008670AE" w:rsidRDefault="0011048F" w:rsidP="007C29E4">
                      <w:pPr>
                        <w:spacing w:after="0"/>
                        <w:jc w:val="right"/>
                        <w:rPr>
                          <w:rFonts w:ascii="Gill Sans" w:hAnsi="Gill Sans" w:cs="Gill Sans"/>
                          <w:color w:val="FFE599" w:themeColor="accent4" w:themeTint="66"/>
                          <w:sz w:val="28"/>
                        </w:rPr>
                      </w:pPr>
                      <w:r>
                        <w:rPr>
                          <w:rFonts w:ascii="Gill Sans" w:hAnsi="Gill Sans" w:cs="Gill Sans"/>
                          <w:color w:val="FFE599" w:themeColor="accent4" w:themeTint="66"/>
                          <w:sz w:val="28"/>
                        </w:rPr>
                        <w:t>March</w:t>
                      </w:r>
                      <w:r w:rsidRPr="008670AE">
                        <w:rPr>
                          <w:rFonts w:ascii="Gill Sans" w:hAnsi="Gill Sans" w:cs="Gill Sans"/>
                          <w:color w:val="FFE599" w:themeColor="accent4" w:themeTint="66"/>
                          <w:sz w:val="28"/>
                        </w:rPr>
                        <w:t xml:space="preserve"> 2017</w:t>
                      </w:r>
                    </w:p>
                  </w:txbxContent>
                </v:textbox>
                <w10:wrap type="square"/>
              </v:shape>
            </w:pict>
          </mc:Fallback>
        </mc:AlternateContent>
      </w:r>
      <w:r w:rsidRPr="00A11A3E">
        <w:rPr>
          <w:rFonts w:ascii="Franklin Gothic Book" w:hAnsi="Franklin Gothic Book"/>
          <w:noProof/>
        </w:rPr>
        <w:drawing>
          <wp:anchor distT="0" distB="0" distL="114300" distR="114300" simplePos="0" relativeHeight="251658240" behindDoc="0" locked="0" layoutInCell="1" allowOverlap="1" wp14:anchorId="1252F26A" wp14:editId="1B13A1E6">
            <wp:simplePos x="0" y="0"/>
            <wp:positionH relativeFrom="margin">
              <wp:align>center</wp:align>
            </wp:positionH>
            <wp:positionV relativeFrom="margin">
              <wp:align>center</wp:align>
            </wp:positionV>
            <wp:extent cx="9206865" cy="6908165"/>
            <wp:effectExtent l="0" t="0" r="0" b="6985"/>
            <wp:wrapSquare wrapText="bothSides"/>
            <wp:docPr id="1" name="Picture 1" descr="C:\Users\AppelbaumL\Downloads\2016AK11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elbaumL\Downloads\2016AK11_2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06865" cy="6908165"/>
                    </a:xfrm>
                    <a:prstGeom prst="rect">
                      <a:avLst/>
                    </a:prstGeom>
                    <a:noFill/>
                    <a:ln>
                      <a:noFill/>
                    </a:ln>
                  </pic:spPr>
                </pic:pic>
              </a:graphicData>
            </a:graphic>
          </wp:anchor>
        </w:drawing>
      </w:r>
    </w:p>
    <w:p w14:paraId="7755E4CC" w14:textId="77777777" w:rsidR="008B4C32" w:rsidRPr="00EF575A" w:rsidRDefault="007C29E4" w:rsidP="00367740">
      <w:pPr>
        <w:spacing w:after="0"/>
        <w:rPr>
          <w:rFonts w:ascii="Gill Sans MT" w:hAnsi="Gill Sans MT" w:cs="Gill Sans"/>
          <w:b/>
          <w:color w:val="4472C4" w:themeColor="accent5"/>
        </w:rPr>
      </w:pPr>
      <w:r w:rsidRPr="00F202AD">
        <w:rPr>
          <w:rFonts w:ascii="Gill Sans MT" w:hAnsi="Gill Sans MT" w:cs="Gill Sans"/>
          <w:b/>
          <w:color w:val="4472C4" w:themeColor="accent5"/>
        </w:rPr>
        <w:lastRenderedPageBreak/>
        <w:t>Introduction</w:t>
      </w:r>
    </w:p>
    <w:p w14:paraId="3537589A" w14:textId="5E9BDBA5" w:rsidR="008B4C32" w:rsidRDefault="00367740" w:rsidP="00367740">
      <w:pPr>
        <w:spacing w:after="0" w:line="240" w:lineRule="auto"/>
        <w:rPr>
          <w:rFonts w:ascii="Gill Sans MT" w:hAnsi="Gill Sans MT" w:cs="Gill Sans"/>
        </w:rPr>
      </w:pPr>
      <w:r w:rsidRPr="00F202AD">
        <w:rPr>
          <w:rFonts w:ascii="Gill Sans MT" w:hAnsi="Gill Sans MT" w:cs="Gill Sans"/>
        </w:rPr>
        <w:t>The Smithsonian</w:t>
      </w:r>
      <w:r w:rsidR="00200067">
        <w:rPr>
          <w:rFonts w:ascii="Gill Sans MT" w:hAnsi="Gill Sans MT" w:cs="Gill Sans"/>
        </w:rPr>
        <w:t xml:space="preserve"> Institution</w:t>
      </w:r>
      <w:r w:rsidRPr="00F202AD">
        <w:rPr>
          <w:rFonts w:ascii="Gill Sans MT" w:hAnsi="Gill Sans MT" w:cs="Gill Sans"/>
        </w:rPr>
        <w:t xml:space="preserve">’s </w:t>
      </w:r>
      <w:r w:rsidRPr="00367740">
        <w:rPr>
          <w:rFonts w:ascii="Gill Sans MT" w:hAnsi="Gill Sans MT" w:cs="Gill Sans"/>
          <w:b/>
        </w:rPr>
        <w:t>National Museum of African American History and Culture (NMAAHC)</w:t>
      </w:r>
      <w:r w:rsidRPr="00F202AD">
        <w:rPr>
          <w:rFonts w:ascii="Gill Sans MT" w:hAnsi="Gill Sans MT" w:cs="Gill Sans"/>
        </w:rPr>
        <w:t xml:space="preserve"> opened in September 2016 to national celebration</w:t>
      </w:r>
      <w:r w:rsidR="00200067">
        <w:rPr>
          <w:rFonts w:ascii="Gill Sans MT" w:hAnsi="Gill Sans MT" w:cs="Gill Sans"/>
        </w:rPr>
        <w:t xml:space="preserve"> </w:t>
      </w:r>
      <w:r w:rsidR="0060250E">
        <w:rPr>
          <w:rFonts w:ascii="Gill Sans MT" w:hAnsi="Gill Sans MT" w:cs="Gill Sans"/>
        </w:rPr>
        <w:t>after</w:t>
      </w:r>
      <w:r w:rsidRPr="00F202AD">
        <w:rPr>
          <w:rFonts w:ascii="Gill Sans MT" w:hAnsi="Gill Sans MT" w:cs="Gill Sans"/>
        </w:rPr>
        <w:t xml:space="preserve"> more than 100 years of anticipation. The museum </w:t>
      </w:r>
      <w:r w:rsidR="00200067" w:rsidRPr="00F202AD">
        <w:rPr>
          <w:rFonts w:ascii="Gill Sans MT" w:hAnsi="Gill Sans MT" w:cs="Gill Sans"/>
        </w:rPr>
        <w:t>showcases the struggles and successes of African Americans, and their vital contributions to the culture of the United States</w:t>
      </w:r>
      <w:r w:rsidR="0060250E">
        <w:rPr>
          <w:rFonts w:ascii="Gill Sans MT" w:hAnsi="Gill Sans MT" w:cs="Gill Sans"/>
        </w:rPr>
        <w:t>. It</w:t>
      </w:r>
      <w:r w:rsidR="00200067">
        <w:rPr>
          <w:rFonts w:ascii="Gill Sans MT" w:hAnsi="Gill Sans MT" w:cs="Gill Sans"/>
        </w:rPr>
        <w:t xml:space="preserve"> </w:t>
      </w:r>
      <w:r w:rsidRPr="00F202AD">
        <w:rPr>
          <w:rFonts w:ascii="Gill Sans MT" w:hAnsi="Gill Sans MT" w:cs="Gill Sans"/>
        </w:rPr>
        <w:t xml:space="preserve">has been </w:t>
      </w:r>
      <w:r>
        <w:rPr>
          <w:rFonts w:ascii="Gill Sans MT" w:hAnsi="Gill Sans MT" w:cs="Gill Sans"/>
        </w:rPr>
        <w:t>praised</w:t>
      </w:r>
      <w:r w:rsidRPr="00F202AD">
        <w:rPr>
          <w:rFonts w:ascii="Gill Sans MT" w:hAnsi="Gill Sans MT" w:cs="Gill Sans"/>
        </w:rPr>
        <w:t xml:space="preserve"> for its thoughtful, sensitive, </w:t>
      </w:r>
      <w:r w:rsidR="0060250E">
        <w:rPr>
          <w:rFonts w:ascii="Gill Sans MT" w:hAnsi="Gill Sans MT" w:cs="Gill Sans"/>
        </w:rPr>
        <w:t>honest</w:t>
      </w:r>
      <w:r w:rsidRPr="00F202AD">
        <w:rPr>
          <w:rFonts w:ascii="Gill Sans MT" w:hAnsi="Gill Sans MT" w:cs="Gill Sans"/>
        </w:rPr>
        <w:t>, and hopeful portrayal of African American life and history.</w:t>
      </w:r>
    </w:p>
    <w:p w14:paraId="274ED467" w14:textId="77777777" w:rsidR="007C29E4" w:rsidRPr="00D05FE6" w:rsidRDefault="007C29E4" w:rsidP="007C29E4">
      <w:pPr>
        <w:spacing w:after="0" w:line="240" w:lineRule="auto"/>
        <w:rPr>
          <w:rFonts w:ascii="Gill Sans MT" w:hAnsi="Gill Sans MT" w:cs="Gill Sans"/>
          <w:b/>
          <w:color w:val="4472C4" w:themeColor="accent5"/>
          <w:sz w:val="14"/>
        </w:rPr>
      </w:pPr>
    </w:p>
    <w:p w14:paraId="16373FB3" w14:textId="1C462FAC" w:rsidR="007C29E4" w:rsidRPr="00F202AD" w:rsidRDefault="007C29E4" w:rsidP="007C29E4">
      <w:pPr>
        <w:spacing w:after="0" w:line="240" w:lineRule="auto"/>
        <w:rPr>
          <w:rFonts w:ascii="Gill Sans MT" w:hAnsi="Gill Sans MT" w:cs="Gill Sans"/>
          <w:b/>
          <w:color w:val="4472C4" w:themeColor="accent5"/>
        </w:rPr>
      </w:pPr>
      <w:r w:rsidRPr="00F202AD">
        <w:rPr>
          <w:rFonts w:ascii="Gill Sans MT" w:hAnsi="Gill Sans MT" w:cs="Gill Sans"/>
          <w:b/>
          <w:color w:val="4472C4" w:themeColor="accent5"/>
        </w:rPr>
        <w:t xml:space="preserve">What is </w:t>
      </w:r>
      <w:r w:rsidR="00200067">
        <w:rPr>
          <w:rFonts w:ascii="Gill Sans MT" w:hAnsi="Gill Sans MT" w:cs="Gill Sans"/>
          <w:b/>
          <w:color w:val="4472C4" w:themeColor="accent5"/>
        </w:rPr>
        <w:t>this program</w:t>
      </w:r>
      <w:r w:rsidRPr="00F202AD">
        <w:rPr>
          <w:rFonts w:ascii="Gill Sans MT" w:hAnsi="Gill Sans MT" w:cs="Gill Sans"/>
          <w:b/>
          <w:color w:val="4472C4" w:themeColor="accent5"/>
        </w:rPr>
        <w:t>?</w:t>
      </w:r>
    </w:p>
    <w:p w14:paraId="6093660E" w14:textId="12F9DB5F" w:rsidR="00367740" w:rsidRDefault="00367740" w:rsidP="007C29E4">
      <w:pPr>
        <w:spacing w:after="0" w:line="240" w:lineRule="auto"/>
        <w:rPr>
          <w:rFonts w:ascii="Gill Sans MT" w:hAnsi="Gill Sans MT" w:cs="Gill Sans"/>
        </w:rPr>
      </w:pPr>
      <w:r>
        <w:rPr>
          <w:rFonts w:ascii="Gill Sans MT" w:hAnsi="Gill Sans MT" w:cs="Gill Sans"/>
        </w:rPr>
        <w:t>Created for American Spaces, t</w:t>
      </w:r>
      <w:r w:rsidR="007C29E4" w:rsidRPr="00F202AD">
        <w:rPr>
          <w:rFonts w:ascii="Gill Sans MT" w:hAnsi="Gill Sans MT" w:cs="Gill Sans"/>
        </w:rPr>
        <w:t xml:space="preserve">his </w:t>
      </w:r>
      <w:r>
        <w:rPr>
          <w:rFonts w:ascii="Gill Sans MT" w:hAnsi="Gill Sans MT" w:cs="Gill Sans"/>
        </w:rPr>
        <w:t>module</w:t>
      </w:r>
      <w:r w:rsidR="007C29E4" w:rsidRPr="00F202AD">
        <w:rPr>
          <w:rFonts w:ascii="Gill Sans MT" w:hAnsi="Gill Sans MT" w:cs="Gill Sans"/>
        </w:rPr>
        <w:t xml:space="preserve"> presents fifteen</w:t>
      </w:r>
      <w:r>
        <w:rPr>
          <w:rFonts w:ascii="Gill Sans MT" w:hAnsi="Gill Sans MT" w:cs="Gill Sans"/>
        </w:rPr>
        <w:t xml:space="preserve"> object</w:t>
      </w:r>
      <w:r w:rsidR="007C29E4" w:rsidRPr="00F202AD">
        <w:rPr>
          <w:rFonts w:ascii="Gill Sans MT" w:hAnsi="Gill Sans MT" w:cs="Gill Sans"/>
        </w:rPr>
        <w:t xml:space="preserve"> highlights of the NMAAHC collection</w:t>
      </w:r>
      <w:r w:rsidR="0060250E">
        <w:rPr>
          <w:rFonts w:ascii="Gill Sans MT" w:hAnsi="Gill Sans MT" w:cs="Gill Sans"/>
        </w:rPr>
        <w:t xml:space="preserve"> –</w:t>
      </w:r>
      <w:r w:rsidR="00E107EF">
        <w:rPr>
          <w:rFonts w:ascii="Gill Sans MT" w:hAnsi="Gill Sans MT" w:cs="Gill Sans"/>
        </w:rPr>
        <w:t xml:space="preserve"> only a small fraction of the museum’s rich holdings</w:t>
      </w:r>
      <w:r w:rsidR="0060250E">
        <w:rPr>
          <w:rFonts w:ascii="Gill Sans MT" w:hAnsi="Gill Sans MT" w:cs="Gill Sans"/>
        </w:rPr>
        <w:t xml:space="preserve"> –</w:t>
      </w:r>
      <w:r w:rsidR="002661F6">
        <w:rPr>
          <w:rFonts w:ascii="Gill Sans MT" w:hAnsi="Gill Sans MT" w:cs="Gill Sans"/>
        </w:rPr>
        <w:t xml:space="preserve"> for use in a variety of programs</w:t>
      </w:r>
      <w:r w:rsidR="007C29E4" w:rsidRPr="00F202AD">
        <w:rPr>
          <w:rFonts w:ascii="Gill Sans MT" w:hAnsi="Gill Sans MT" w:cs="Gill Sans"/>
        </w:rPr>
        <w:t>.</w:t>
      </w:r>
      <w:r>
        <w:rPr>
          <w:rFonts w:ascii="Gill Sans MT" w:hAnsi="Gill Sans MT" w:cs="Gill Sans"/>
        </w:rPr>
        <w:t xml:space="preserve"> </w:t>
      </w:r>
      <w:r w:rsidR="00E107EF">
        <w:rPr>
          <w:rFonts w:ascii="Gill Sans MT" w:hAnsi="Gill Sans MT" w:cs="Gill Sans"/>
        </w:rPr>
        <w:t>T</w:t>
      </w:r>
      <w:r w:rsidR="00200067">
        <w:rPr>
          <w:rFonts w:ascii="Gill Sans MT" w:hAnsi="Gill Sans MT" w:cs="Gill Sans"/>
        </w:rPr>
        <w:t>hese</w:t>
      </w:r>
      <w:r w:rsidR="00E107EF">
        <w:rPr>
          <w:rFonts w:ascii="Gill Sans MT" w:hAnsi="Gill Sans MT" w:cs="Gill Sans"/>
        </w:rPr>
        <w:t xml:space="preserve"> fifteen objects </w:t>
      </w:r>
      <w:r w:rsidR="00200067">
        <w:rPr>
          <w:rFonts w:ascii="Gill Sans MT" w:hAnsi="Gill Sans MT" w:cs="Gill Sans"/>
        </w:rPr>
        <w:t xml:space="preserve">are </w:t>
      </w:r>
      <w:r w:rsidR="00E107EF">
        <w:rPr>
          <w:rFonts w:ascii="Gill Sans MT" w:hAnsi="Gill Sans MT" w:cs="Gill Sans"/>
        </w:rPr>
        <w:t>intended to</w:t>
      </w:r>
      <w:r>
        <w:rPr>
          <w:rFonts w:ascii="Gill Sans MT" w:hAnsi="Gill Sans MT" w:cs="Gill Sans"/>
        </w:rPr>
        <w:t xml:space="preserve"> illustrate important moments in African American history</w:t>
      </w:r>
      <w:r w:rsidR="00E107EF">
        <w:rPr>
          <w:rFonts w:ascii="Gill Sans MT" w:hAnsi="Gill Sans MT" w:cs="Gill Sans"/>
        </w:rPr>
        <w:t xml:space="preserve"> </w:t>
      </w:r>
      <w:r>
        <w:rPr>
          <w:rFonts w:ascii="Gill Sans MT" w:hAnsi="Gill Sans MT" w:cs="Gill Sans"/>
        </w:rPr>
        <w:t xml:space="preserve">and the broader history of the United States. Objects were selected to highlight </w:t>
      </w:r>
      <w:r w:rsidR="00200067">
        <w:rPr>
          <w:rFonts w:ascii="Gill Sans MT" w:hAnsi="Gill Sans MT" w:cs="Gill Sans"/>
        </w:rPr>
        <w:t xml:space="preserve">U.S. foreign policy priority </w:t>
      </w:r>
      <w:r>
        <w:rPr>
          <w:rFonts w:ascii="Gill Sans MT" w:hAnsi="Gill Sans MT" w:cs="Gill Sans"/>
        </w:rPr>
        <w:t>themes</w:t>
      </w:r>
      <w:r w:rsidR="00200067">
        <w:rPr>
          <w:rFonts w:ascii="Gill Sans MT" w:hAnsi="Gill Sans MT" w:cs="Gill Sans"/>
        </w:rPr>
        <w:t>, which</w:t>
      </w:r>
      <w:r>
        <w:rPr>
          <w:rFonts w:ascii="Gill Sans MT" w:hAnsi="Gill Sans MT" w:cs="Gill Sans"/>
        </w:rPr>
        <w:t xml:space="preserve"> range from U.S. history and culture, to civil </w:t>
      </w:r>
      <w:r w:rsidR="002661F6">
        <w:rPr>
          <w:rFonts w:ascii="Gill Sans MT" w:hAnsi="Gill Sans MT" w:cs="Gill Sans"/>
        </w:rPr>
        <w:t xml:space="preserve">rights, civic engagement, and women’s empowerment. Objects are both personal and historical, tied to famous figures like Rosa Parks and Malcolm X, and to </w:t>
      </w:r>
      <w:r w:rsidR="007B15A4">
        <w:rPr>
          <w:rFonts w:ascii="Gill Sans MT" w:hAnsi="Gill Sans MT" w:cs="Gill Sans"/>
        </w:rPr>
        <w:t>everyday</w:t>
      </w:r>
      <w:r w:rsidR="002661F6">
        <w:rPr>
          <w:rFonts w:ascii="Gill Sans MT" w:hAnsi="Gill Sans MT" w:cs="Gill Sans"/>
        </w:rPr>
        <w:t xml:space="preserve"> individuals who </w:t>
      </w:r>
      <w:r w:rsidR="0060250E">
        <w:rPr>
          <w:rFonts w:ascii="Gill Sans MT" w:hAnsi="Gill Sans MT" w:cs="Gill Sans"/>
        </w:rPr>
        <w:t>were themselves part of local history</w:t>
      </w:r>
      <w:r w:rsidR="002661F6">
        <w:rPr>
          <w:rFonts w:ascii="Gill Sans MT" w:hAnsi="Gill Sans MT" w:cs="Gill Sans"/>
        </w:rPr>
        <w:t>.</w:t>
      </w:r>
    </w:p>
    <w:p w14:paraId="11BF117D" w14:textId="77777777" w:rsidR="002661F6" w:rsidRPr="00D05FE6" w:rsidRDefault="002661F6" w:rsidP="007C29E4">
      <w:pPr>
        <w:spacing w:after="0" w:line="240" w:lineRule="auto"/>
        <w:rPr>
          <w:rFonts w:ascii="Gill Sans MT" w:hAnsi="Gill Sans MT" w:cs="Gill Sans"/>
          <w:sz w:val="14"/>
        </w:rPr>
      </w:pPr>
    </w:p>
    <w:p w14:paraId="6A0E9930" w14:textId="77777777" w:rsidR="002661F6" w:rsidRDefault="002661F6" w:rsidP="007C29E4">
      <w:pPr>
        <w:spacing w:after="0" w:line="240" w:lineRule="auto"/>
        <w:rPr>
          <w:rFonts w:ascii="Gill Sans MT" w:hAnsi="Gill Sans MT" w:cs="Gill Sans"/>
        </w:rPr>
      </w:pPr>
      <w:r>
        <w:rPr>
          <w:rFonts w:ascii="Gill Sans MT" w:hAnsi="Gill Sans MT" w:cs="Gill Sans"/>
        </w:rPr>
        <w:t>Each entry includes:</w:t>
      </w:r>
    </w:p>
    <w:p w14:paraId="4D17A9CB" w14:textId="77777777" w:rsidR="007B15A4" w:rsidRDefault="007B15A4" w:rsidP="007B15A4">
      <w:pPr>
        <w:spacing w:after="0" w:line="240" w:lineRule="auto"/>
        <w:rPr>
          <w:rFonts w:ascii="Gill Sans MT" w:hAnsi="Gill Sans MT" w:cs="Gill Sans"/>
        </w:rPr>
      </w:pPr>
      <w:r>
        <w:rPr>
          <w:rFonts w:ascii="Gill Sans MT" w:hAnsi="Gill Sans MT" w:cs="Gill Sans"/>
        </w:rPr>
        <w:t xml:space="preserve">- </w:t>
      </w:r>
      <w:r w:rsidRPr="007B15A4">
        <w:rPr>
          <w:rFonts w:ascii="Gill Sans MT" w:hAnsi="Gill Sans MT" w:cs="Gill Sans"/>
          <w:color w:val="4472C4" w:themeColor="accent5"/>
        </w:rPr>
        <w:t>Object name</w:t>
      </w:r>
      <w:r w:rsidR="008B4C32">
        <w:rPr>
          <w:rFonts w:ascii="Gill Sans MT" w:hAnsi="Gill Sans MT" w:cs="Gill Sans"/>
          <w:color w:val="4472C4" w:themeColor="accent5"/>
        </w:rPr>
        <w:t xml:space="preserve"> and credit line</w:t>
      </w:r>
    </w:p>
    <w:p w14:paraId="1FD9A50B" w14:textId="77777777" w:rsidR="007B15A4" w:rsidRDefault="007B15A4" w:rsidP="007B15A4">
      <w:pPr>
        <w:spacing w:after="0" w:line="240" w:lineRule="auto"/>
        <w:rPr>
          <w:rFonts w:ascii="Gill Sans MT" w:hAnsi="Gill Sans MT" w:cs="Gill Sans"/>
        </w:rPr>
      </w:pPr>
      <w:r>
        <w:rPr>
          <w:rFonts w:ascii="Gill Sans MT" w:hAnsi="Gill Sans MT" w:cs="Gill Sans"/>
        </w:rPr>
        <w:t xml:space="preserve">- </w:t>
      </w:r>
      <w:r w:rsidRPr="007B15A4">
        <w:rPr>
          <w:rFonts w:ascii="Gill Sans MT" w:hAnsi="Gill Sans MT" w:cs="Gill Sans"/>
          <w:color w:val="4472C4" w:themeColor="accent5"/>
        </w:rPr>
        <w:t xml:space="preserve">Image thumbnail </w:t>
      </w:r>
      <w:r>
        <w:rPr>
          <w:rFonts w:ascii="Gill Sans MT" w:hAnsi="Gill Sans MT" w:cs="Gill Sans"/>
        </w:rPr>
        <w:t>for quick visual reference</w:t>
      </w:r>
    </w:p>
    <w:p w14:paraId="7B9D57BB" w14:textId="77777777" w:rsidR="007B15A4" w:rsidRDefault="007B15A4" w:rsidP="007B15A4">
      <w:pPr>
        <w:spacing w:after="0" w:line="240" w:lineRule="auto"/>
        <w:rPr>
          <w:rFonts w:ascii="Gill Sans MT" w:hAnsi="Gill Sans MT" w:cs="Gill Sans"/>
        </w:rPr>
      </w:pPr>
      <w:r>
        <w:rPr>
          <w:rFonts w:ascii="Gill Sans MT" w:hAnsi="Gill Sans MT" w:cs="Gill Sans"/>
        </w:rPr>
        <w:t xml:space="preserve">- </w:t>
      </w:r>
      <w:r w:rsidRPr="007B15A4">
        <w:rPr>
          <w:rFonts w:ascii="Gill Sans MT" w:hAnsi="Gill Sans MT" w:cs="Gill Sans"/>
          <w:color w:val="4472C4" w:themeColor="accent5"/>
        </w:rPr>
        <w:t>Highlighted themes</w:t>
      </w:r>
      <w:r>
        <w:rPr>
          <w:rFonts w:ascii="Gill Sans MT" w:hAnsi="Gill Sans MT" w:cs="Gill Sans"/>
        </w:rPr>
        <w:t xml:space="preserve"> for programming</w:t>
      </w:r>
    </w:p>
    <w:p w14:paraId="5E3B9EBD" w14:textId="77777777" w:rsidR="007B15A4" w:rsidRDefault="007B15A4" w:rsidP="007B15A4">
      <w:pPr>
        <w:spacing w:after="0" w:line="240" w:lineRule="auto"/>
        <w:ind w:left="180" w:hanging="180"/>
        <w:rPr>
          <w:rFonts w:ascii="Gill Sans MT" w:hAnsi="Gill Sans MT" w:cs="Gill Sans"/>
        </w:rPr>
      </w:pPr>
      <w:r>
        <w:rPr>
          <w:rFonts w:ascii="Gill Sans MT" w:hAnsi="Gill Sans MT" w:cs="Gill Sans"/>
        </w:rPr>
        <w:t xml:space="preserve">- </w:t>
      </w:r>
      <w:r w:rsidRPr="007B15A4">
        <w:rPr>
          <w:rFonts w:ascii="Gill Sans MT" w:hAnsi="Gill Sans MT" w:cs="Gill Sans"/>
          <w:color w:val="4472C4" w:themeColor="accent5"/>
        </w:rPr>
        <w:t>Brief description</w:t>
      </w:r>
      <w:r>
        <w:rPr>
          <w:rFonts w:ascii="Gill Sans MT" w:hAnsi="Gill Sans MT" w:cs="Gill Sans"/>
        </w:rPr>
        <w:t xml:space="preserve"> of the object, including associations with historical events or figures</w:t>
      </w:r>
    </w:p>
    <w:p w14:paraId="3045919A" w14:textId="2B24DA6F" w:rsidR="007B15A4" w:rsidRDefault="007B15A4" w:rsidP="007B15A4">
      <w:pPr>
        <w:spacing w:after="0" w:line="240" w:lineRule="auto"/>
        <w:ind w:left="180" w:hanging="180"/>
        <w:rPr>
          <w:rFonts w:ascii="Gill Sans MT" w:hAnsi="Gill Sans MT" w:cs="Gill Sans"/>
        </w:rPr>
      </w:pPr>
      <w:r>
        <w:rPr>
          <w:rFonts w:ascii="Gill Sans MT" w:hAnsi="Gill Sans MT" w:cs="Gill Sans"/>
        </w:rPr>
        <w:t xml:space="preserve">- </w:t>
      </w:r>
      <w:r w:rsidR="00DF2C51">
        <w:rPr>
          <w:rFonts w:ascii="Gill Sans MT" w:hAnsi="Gill Sans MT" w:cs="Gill Sans"/>
          <w:color w:val="4472C4" w:themeColor="accent5"/>
        </w:rPr>
        <w:t>Conversation</w:t>
      </w:r>
      <w:r w:rsidRPr="007B15A4">
        <w:rPr>
          <w:rFonts w:ascii="Gill Sans MT" w:hAnsi="Gill Sans MT" w:cs="Gill Sans"/>
          <w:color w:val="4472C4" w:themeColor="accent5"/>
        </w:rPr>
        <w:t xml:space="preserve"> questions</w:t>
      </w:r>
      <w:r>
        <w:rPr>
          <w:rFonts w:ascii="Gill Sans MT" w:hAnsi="Gill Sans MT" w:cs="Gill Sans"/>
        </w:rPr>
        <w:t xml:space="preserve"> to promote engagement and thoughtful </w:t>
      </w:r>
      <w:r w:rsidR="00DF2C51">
        <w:rPr>
          <w:rFonts w:ascii="Gill Sans MT" w:hAnsi="Gill Sans MT" w:cs="Gill Sans"/>
        </w:rPr>
        <w:t>discussion</w:t>
      </w:r>
    </w:p>
    <w:p w14:paraId="77EF8BB8" w14:textId="589761C3" w:rsidR="007B15A4" w:rsidRDefault="000F6ED4" w:rsidP="007B15A4">
      <w:pPr>
        <w:spacing w:after="0" w:line="240" w:lineRule="auto"/>
        <w:ind w:left="180" w:hanging="180"/>
        <w:rPr>
          <w:rFonts w:ascii="Gill Sans MT" w:hAnsi="Gill Sans MT" w:cs="Gill Sans"/>
        </w:rPr>
      </w:pPr>
      <w:r>
        <w:rPr>
          <w:rFonts w:ascii="Gill Sans MT" w:hAnsi="Gill Sans MT" w:cs="Gill Sans"/>
        </w:rPr>
        <w:t xml:space="preserve">- </w:t>
      </w:r>
      <w:r w:rsidR="007B15A4" w:rsidRPr="007B15A4">
        <w:rPr>
          <w:rFonts w:ascii="Gill Sans MT" w:hAnsi="Gill Sans MT" w:cs="Gill Sans"/>
          <w:color w:val="4472C4" w:themeColor="accent5"/>
        </w:rPr>
        <w:t>Selected resources</w:t>
      </w:r>
      <w:r w:rsidR="007B15A4">
        <w:rPr>
          <w:rFonts w:ascii="Gill Sans MT" w:hAnsi="Gill Sans MT" w:cs="Gill Sans"/>
        </w:rPr>
        <w:t xml:space="preserve"> for additional information or programming materials, such as useful blogs, articles, or videos</w:t>
      </w:r>
      <w:r w:rsidR="008815C7">
        <w:rPr>
          <w:rFonts w:ascii="Gill Sans MT" w:hAnsi="Gill Sans MT" w:cs="Gill Sans"/>
        </w:rPr>
        <w:t xml:space="preserve">. </w:t>
      </w:r>
      <w:r w:rsidR="00D74C7F" w:rsidRPr="00D74C7F">
        <w:rPr>
          <w:rFonts w:ascii="Gill Sans MT" w:hAnsi="Gill Sans MT" w:cs="Gill Sans"/>
          <w:i/>
        </w:rPr>
        <w:t>These resources are intende</w:t>
      </w:r>
      <w:r w:rsidR="00D74C7F">
        <w:rPr>
          <w:rFonts w:ascii="Gill Sans MT" w:hAnsi="Gill Sans MT" w:cs="Gill Sans"/>
          <w:i/>
        </w:rPr>
        <w:t>d to provide programming ideas and inspiration. T</w:t>
      </w:r>
      <w:r w:rsidR="00D74C7F" w:rsidRPr="00D74C7F">
        <w:rPr>
          <w:rFonts w:ascii="Gill Sans MT" w:hAnsi="Gill Sans MT" w:cs="Gill Sans"/>
          <w:i/>
        </w:rPr>
        <w:t xml:space="preserve">he Smithsonian </w:t>
      </w:r>
      <w:r w:rsidR="00D74C7F">
        <w:rPr>
          <w:rFonts w:ascii="Gill Sans MT" w:hAnsi="Gill Sans MT" w:cs="Gill Sans"/>
          <w:i/>
        </w:rPr>
        <w:t>does not endorse the products or services of outside organizations referenced in this module.</w:t>
      </w:r>
    </w:p>
    <w:p w14:paraId="3BD01CB0" w14:textId="77777777" w:rsidR="007C29E4" w:rsidRPr="00D05FE6" w:rsidRDefault="007C29E4" w:rsidP="007C29E4">
      <w:pPr>
        <w:spacing w:after="0" w:line="240" w:lineRule="auto"/>
        <w:rPr>
          <w:rFonts w:ascii="Gill Sans MT" w:hAnsi="Gill Sans MT" w:cs="Gill Sans"/>
          <w:sz w:val="14"/>
        </w:rPr>
      </w:pPr>
    </w:p>
    <w:p w14:paraId="39E955BE" w14:textId="0135A9CB" w:rsidR="007C29E4" w:rsidRPr="00F202AD" w:rsidRDefault="007C29E4" w:rsidP="007C29E4">
      <w:pPr>
        <w:spacing w:after="0" w:line="240" w:lineRule="auto"/>
        <w:rPr>
          <w:rFonts w:ascii="Gill Sans MT" w:hAnsi="Gill Sans MT" w:cs="Gill Sans"/>
        </w:rPr>
      </w:pPr>
      <w:r w:rsidRPr="00F202AD">
        <w:rPr>
          <w:rFonts w:ascii="Gill Sans MT" w:hAnsi="Gill Sans MT" w:cs="Gill Sans"/>
        </w:rPr>
        <w:t xml:space="preserve">These objects are intended to spark thought and discussion among program participants. They connect with </w:t>
      </w:r>
      <w:r w:rsidR="00200067">
        <w:rPr>
          <w:rFonts w:ascii="Gill Sans MT" w:hAnsi="Gill Sans MT" w:cs="Gill Sans"/>
        </w:rPr>
        <w:t>issues</w:t>
      </w:r>
      <w:r w:rsidR="00200067" w:rsidRPr="00F202AD">
        <w:rPr>
          <w:rFonts w:ascii="Gill Sans MT" w:hAnsi="Gill Sans MT" w:cs="Gill Sans"/>
        </w:rPr>
        <w:t xml:space="preserve"> </w:t>
      </w:r>
      <w:r w:rsidRPr="00F202AD">
        <w:rPr>
          <w:rFonts w:ascii="Gill Sans MT" w:hAnsi="Gill Sans MT" w:cs="Gill Sans"/>
        </w:rPr>
        <w:t xml:space="preserve">of justice, identity, expression, and society. We have </w:t>
      </w:r>
      <w:r w:rsidR="00200067">
        <w:rPr>
          <w:rFonts w:ascii="Gill Sans MT" w:hAnsi="Gill Sans MT" w:cs="Gill Sans"/>
        </w:rPr>
        <w:t>included</w:t>
      </w:r>
      <w:r w:rsidRPr="00F202AD">
        <w:rPr>
          <w:rFonts w:ascii="Gill Sans MT" w:hAnsi="Gill Sans MT" w:cs="Gill Sans"/>
        </w:rPr>
        <w:t xml:space="preserve"> three to </w:t>
      </w:r>
      <w:r w:rsidR="00DF2C51">
        <w:rPr>
          <w:rFonts w:ascii="Gill Sans MT" w:hAnsi="Gill Sans MT" w:cs="Gill Sans"/>
        </w:rPr>
        <w:t>seven</w:t>
      </w:r>
      <w:r w:rsidRPr="00F202AD">
        <w:rPr>
          <w:rFonts w:ascii="Gill Sans MT" w:hAnsi="Gill Sans MT" w:cs="Gill Sans"/>
        </w:rPr>
        <w:t xml:space="preserve"> suggested discussion questions </w:t>
      </w:r>
      <w:r w:rsidR="00200067">
        <w:rPr>
          <w:rFonts w:ascii="Gill Sans MT" w:hAnsi="Gill Sans MT" w:cs="Gill Sans"/>
        </w:rPr>
        <w:t xml:space="preserve">for each object </w:t>
      </w:r>
      <w:r w:rsidRPr="00F202AD">
        <w:rPr>
          <w:rFonts w:ascii="Gill Sans MT" w:hAnsi="Gill Sans MT" w:cs="Gill Sans"/>
        </w:rPr>
        <w:t xml:space="preserve">to deepen participant engagement. </w:t>
      </w:r>
      <w:r w:rsidRPr="00F202AD">
        <w:rPr>
          <w:rFonts w:ascii="Gill Sans MT" w:hAnsi="Gill Sans MT" w:cs="Gill Sans"/>
        </w:rPr>
        <w:t xml:space="preserve">Many more questions will undoubtedly come up as </w:t>
      </w:r>
      <w:r w:rsidR="0060250E">
        <w:rPr>
          <w:rFonts w:ascii="Gill Sans MT" w:hAnsi="Gill Sans MT" w:cs="Gill Sans"/>
        </w:rPr>
        <w:t>participants</w:t>
      </w:r>
      <w:r w:rsidR="0060250E" w:rsidRPr="00F202AD">
        <w:rPr>
          <w:rFonts w:ascii="Gill Sans MT" w:hAnsi="Gill Sans MT" w:cs="Gill Sans"/>
        </w:rPr>
        <w:t xml:space="preserve"> </w:t>
      </w:r>
      <w:r w:rsidRPr="00F202AD">
        <w:rPr>
          <w:rFonts w:ascii="Gill Sans MT" w:hAnsi="Gill Sans MT" w:cs="Gill Sans"/>
        </w:rPr>
        <w:t xml:space="preserve">examine, research, and think about these objects. Our hope is to provide you with </w:t>
      </w:r>
      <w:r w:rsidR="0060250E">
        <w:rPr>
          <w:rFonts w:ascii="Gill Sans MT" w:hAnsi="Gill Sans MT" w:cs="Gill Sans"/>
        </w:rPr>
        <w:t>background on objects</w:t>
      </w:r>
      <w:r w:rsidR="0060250E" w:rsidRPr="00F202AD">
        <w:rPr>
          <w:rFonts w:ascii="Gill Sans MT" w:hAnsi="Gill Sans MT" w:cs="Gill Sans"/>
        </w:rPr>
        <w:t xml:space="preserve"> </w:t>
      </w:r>
      <w:r w:rsidRPr="00F202AD">
        <w:rPr>
          <w:rFonts w:ascii="Gill Sans MT" w:hAnsi="Gill Sans MT" w:cs="Gill Sans"/>
        </w:rPr>
        <w:t>that participants can relate to their own contexts.</w:t>
      </w:r>
    </w:p>
    <w:p w14:paraId="478B30A4" w14:textId="77777777" w:rsidR="007C29E4" w:rsidRPr="00D05FE6" w:rsidRDefault="007C29E4" w:rsidP="007C29E4">
      <w:pPr>
        <w:spacing w:after="0" w:line="240" w:lineRule="auto"/>
        <w:rPr>
          <w:rFonts w:ascii="Gill Sans MT" w:hAnsi="Gill Sans MT" w:cs="Gill Sans"/>
          <w:b/>
          <w:color w:val="4472C4" w:themeColor="accent5"/>
          <w:sz w:val="14"/>
        </w:rPr>
      </w:pPr>
    </w:p>
    <w:p w14:paraId="41D5DC85" w14:textId="77777777" w:rsidR="00EA304A" w:rsidRDefault="007C29E4" w:rsidP="007C29E4">
      <w:pPr>
        <w:spacing w:after="0" w:line="240" w:lineRule="auto"/>
        <w:rPr>
          <w:rFonts w:ascii="Gill Sans MT" w:hAnsi="Gill Sans MT" w:cs="Gill Sans"/>
          <w:b/>
          <w:color w:val="4472C4" w:themeColor="accent5"/>
        </w:rPr>
      </w:pPr>
      <w:r w:rsidRPr="00F202AD">
        <w:rPr>
          <w:rFonts w:ascii="Gill Sans MT" w:hAnsi="Gill Sans MT" w:cs="Gill Sans"/>
          <w:b/>
          <w:color w:val="4472C4" w:themeColor="accent5"/>
        </w:rPr>
        <w:t>How can I use this material for programming?</w:t>
      </w:r>
    </w:p>
    <w:p w14:paraId="4479A518" w14:textId="4CCB08E4" w:rsidR="0071572A" w:rsidRPr="004E33DD" w:rsidRDefault="0071572A" w:rsidP="007C29E4">
      <w:pPr>
        <w:spacing w:after="0" w:line="240" w:lineRule="auto"/>
        <w:rPr>
          <w:rFonts w:ascii="Gill Sans MT" w:hAnsi="Gill Sans MT" w:cs="Gill Sans"/>
        </w:rPr>
      </w:pPr>
      <w:r w:rsidRPr="004E33DD">
        <w:rPr>
          <w:rFonts w:ascii="Gill Sans MT" w:hAnsi="Gill Sans MT" w:cs="Gill Sans"/>
        </w:rPr>
        <w:t>This content can be used in a variety of ways and</w:t>
      </w:r>
      <w:r w:rsidR="0060250E">
        <w:rPr>
          <w:rFonts w:ascii="Gill Sans MT" w:hAnsi="Gill Sans MT" w:cs="Gill Sans"/>
        </w:rPr>
        <w:t xml:space="preserve"> can be</w:t>
      </w:r>
      <w:r w:rsidRPr="004E33DD">
        <w:rPr>
          <w:rFonts w:ascii="Gill Sans MT" w:hAnsi="Gill Sans MT" w:cs="Gill Sans"/>
        </w:rPr>
        <w:t xml:space="preserve"> linked to </w:t>
      </w:r>
      <w:r w:rsidR="00200067">
        <w:rPr>
          <w:rFonts w:ascii="Gill Sans MT" w:hAnsi="Gill Sans MT" w:cs="Gill Sans"/>
        </w:rPr>
        <w:t>f</w:t>
      </w:r>
      <w:r w:rsidRPr="004E33DD">
        <w:rPr>
          <w:rFonts w:ascii="Gill Sans MT" w:hAnsi="Gill Sans MT" w:cs="Gill Sans"/>
        </w:rPr>
        <w:t xml:space="preserve">oreign </w:t>
      </w:r>
      <w:r w:rsidR="00200067">
        <w:rPr>
          <w:rFonts w:ascii="Gill Sans MT" w:hAnsi="Gill Sans MT" w:cs="Gill Sans"/>
        </w:rPr>
        <w:t>p</w:t>
      </w:r>
      <w:r w:rsidRPr="004E33DD">
        <w:rPr>
          <w:rFonts w:ascii="Gill Sans MT" w:hAnsi="Gill Sans MT" w:cs="Gill Sans"/>
        </w:rPr>
        <w:t xml:space="preserve">olicy priority themed programming. You could consider using these materials in conjunction with a program during Black History Month or </w:t>
      </w:r>
      <w:r w:rsidR="0060250E">
        <w:rPr>
          <w:rFonts w:ascii="Gill Sans MT" w:hAnsi="Gill Sans MT" w:cs="Gill Sans"/>
        </w:rPr>
        <w:t xml:space="preserve">with </w:t>
      </w:r>
      <w:r w:rsidRPr="004E33DD">
        <w:rPr>
          <w:rFonts w:ascii="Gill Sans MT" w:hAnsi="Gill Sans MT" w:cs="Gill Sans"/>
        </w:rPr>
        <w:t>programs focused on promoting tolerance and inclusion or the value of civic participation.</w:t>
      </w:r>
      <w:r w:rsidR="004E33DD" w:rsidRPr="004E33DD">
        <w:rPr>
          <w:rFonts w:ascii="Gill Sans MT" w:hAnsi="Gill Sans MT" w:cs="Gill Sans"/>
        </w:rPr>
        <w:t xml:space="preserve"> Here are a few ideas to get you started!</w:t>
      </w:r>
    </w:p>
    <w:p w14:paraId="09BF6E34" w14:textId="77777777" w:rsidR="0071572A" w:rsidRPr="00D05FE6" w:rsidRDefault="0071572A" w:rsidP="007C29E4">
      <w:pPr>
        <w:spacing w:after="0" w:line="240" w:lineRule="auto"/>
        <w:rPr>
          <w:rFonts w:ascii="Gill Sans MT" w:hAnsi="Gill Sans MT" w:cs="Gill Sans"/>
          <w:color w:val="4472C4" w:themeColor="accent5"/>
          <w:sz w:val="14"/>
        </w:rPr>
      </w:pPr>
    </w:p>
    <w:p w14:paraId="76D5B51D" w14:textId="5D4C89F1" w:rsidR="00D74C7F" w:rsidRPr="00D74C7F" w:rsidRDefault="00EA304A" w:rsidP="00D74C7F">
      <w:pPr>
        <w:spacing w:after="0" w:line="240" w:lineRule="auto"/>
        <w:rPr>
          <w:rFonts w:ascii="Gill Sans MT" w:hAnsi="Gill Sans MT" w:cs="Gill Sans"/>
        </w:rPr>
      </w:pPr>
      <w:r>
        <w:rPr>
          <w:rFonts w:ascii="Gill Sans MT" w:hAnsi="Gill Sans MT" w:cs="Gill Sans"/>
          <w:b/>
        </w:rPr>
        <w:t xml:space="preserve">Host a Poster Show. </w:t>
      </w:r>
      <w:r>
        <w:rPr>
          <w:rFonts w:ascii="Gill Sans MT" w:hAnsi="Gill Sans MT" w:cs="Gill Sans"/>
        </w:rPr>
        <w:t>Use the high-resolution images provide</w:t>
      </w:r>
      <w:r w:rsidR="00B65DCE">
        <w:rPr>
          <w:rFonts w:ascii="Gill Sans MT" w:hAnsi="Gill Sans MT" w:cs="Gill Sans"/>
        </w:rPr>
        <w:t>d</w:t>
      </w:r>
      <w:r>
        <w:rPr>
          <w:rFonts w:ascii="Gill Sans MT" w:hAnsi="Gill Sans MT" w:cs="Gill Sans"/>
        </w:rPr>
        <w:t xml:space="preserve"> to create a customizable poster show in your space. </w:t>
      </w:r>
      <w:r w:rsidR="00B65DCE">
        <w:rPr>
          <w:rFonts w:ascii="Gill Sans MT" w:hAnsi="Gill Sans MT" w:cs="Gill Sans"/>
        </w:rPr>
        <w:t xml:space="preserve">You could use the image descriptions provided in the module for text overlays or text labels to provide context and background information about the object or moment in U.S. history. Use the suggested conversation questions to encourage and promote thoughtful dialogue. </w:t>
      </w:r>
    </w:p>
    <w:p w14:paraId="075A07A1" w14:textId="77777777" w:rsidR="00B65DCE" w:rsidRPr="00D74C7F" w:rsidRDefault="00B65DCE" w:rsidP="00BE6492">
      <w:pPr>
        <w:spacing w:after="0" w:line="240" w:lineRule="auto"/>
        <w:ind w:left="360"/>
        <w:rPr>
          <w:rFonts w:ascii="Gill Sans MT" w:hAnsi="Gill Sans MT" w:cs="Gill Sans"/>
          <w:i/>
          <w:sz w:val="20"/>
        </w:rPr>
      </w:pPr>
      <w:r w:rsidRPr="00D74C7F">
        <w:rPr>
          <w:rFonts w:ascii="Gill Sans MT" w:hAnsi="Gill Sans MT" w:cs="Gill Sans"/>
          <w:i/>
          <w:sz w:val="20"/>
        </w:rPr>
        <w:t xml:space="preserve">Extension: What are objects that help to illustrate or explain local </w:t>
      </w:r>
      <w:r w:rsidR="00636055" w:rsidRPr="00D74C7F">
        <w:rPr>
          <w:rFonts w:ascii="Gill Sans MT" w:hAnsi="Gill Sans MT" w:cs="Gill Sans"/>
          <w:i/>
          <w:sz w:val="20"/>
        </w:rPr>
        <w:t xml:space="preserve">history </w:t>
      </w:r>
      <w:r w:rsidRPr="00D74C7F">
        <w:rPr>
          <w:rFonts w:ascii="Gill Sans MT" w:hAnsi="Gill Sans MT" w:cs="Gill Sans"/>
          <w:i/>
          <w:sz w:val="20"/>
        </w:rPr>
        <w:t xml:space="preserve">or cultures? Ask participants to brainstorm ideas for important moments in local history </w:t>
      </w:r>
      <w:r w:rsidR="00636055" w:rsidRPr="00D74C7F">
        <w:rPr>
          <w:rFonts w:ascii="Gill Sans MT" w:hAnsi="Gill Sans MT" w:cs="Gill Sans"/>
          <w:i/>
          <w:sz w:val="20"/>
        </w:rPr>
        <w:t>and culture and e</w:t>
      </w:r>
      <w:r w:rsidRPr="00D74C7F">
        <w:rPr>
          <w:rFonts w:ascii="Gill Sans MT" w:hAnsi="Gill Sans MT" w:cs="Gill Sans"/>
          <w:i/>
          <w:sz w:val="20"/>
        </w:rPr>
        <w:t xml:space="preserve">ncourage participants to research a specific event or historic figure that helped contribute to local history. What are some local objects that could be used to convey these events? Participants can present their research to the group for additional English language learning. </w:t>
      </w:r>
    </w:p>
    <w:p w14:paraId="23E36230" w14:textId="77777777" w:rsidR="008B4C32" w:rsidRPr="00D05FE6" w:rsidRDefault="008B4C32" w:rsidP="008B4C32">
      <w:pPr>
        <w:spacing w:after="0" w:line="240" w:lineRule="auto"/>
        <w:ind w:left="180"/>
        <w:rPr>
          <w:rFonts w:ascii="Gill Sans MT" w:hAnsi="Gill Sans MT" w:cs="Gill Sans"/>
          <w:i/>
          <w:sz w:val="14"/>
        </w:rPr>
      </w:pPr>
    </w:p>
    <w:p w14:paraId="653A95D7" w14:textId="77777777" w:rsidR="008B4C32" w:rsidRPr="008B4C32" w:rsidRDefault="008B4C32" w:rsidP="008B4C32">
      <w:pPr>
        <w:spacing w:after="0" w:line="240" w:lineRule="auto"/>
        <w:rPr>
          <w:rFonts w:ascii="Gill Sans MT" w:hAnsi="Gill Sans MT" w:cs="Gill Sans"/>
        </w:rPr>
      </w:pPr>
      <w:r>
        <w:rPr>
          <w:rFonts w:ascii="Gill Sans MT" w:hAnsi="Gill Sans MT" w:cs="Gill Sans"/>
        </w:rPr>
        <w:t xml:space="preserve">All of these images have been provided for educational use courtesy of NMAAHC, so when using these images for poster shows, or otherwise, please use the credit line included for each object. </w:t>
      </w:r>
    </w:p>
    <w:p w14:paraId="1393411C" w14:textId="77777777" w:rsidR="007B15A4" w:rsidRPr="00D05FE6" w:rsidRDefault="007B15A4" w:rsidP="007C29E4">
      <w:pPr>
        <w:spacing w:after="0" w:line="240" w:lineRule="auto"/>
        <w:rPr>
          <w:rFonts w:ascii="Gill Sans MT" w:hAnsi="Gill Sans MT" w:cs="Gill Sans"/>
          <w:sz w:val="14"/>
        </w:rPr>
      </w:pPr>
    </w:p>
    <w:p w14:paraId="13358725" w14:textId="77777777" w:rsidR="00636055" w:rsidRDefault="007B15A4" w:rsidP="007B15A4">
      <w:pPr>
        <w:spacing w:after="0" w:line="240" w:lineRule="auto"/>
        <w:rPr>
          <w:rFonts w:ascii="Gill Sans MT" w:hAnsi="Gill Sans MT" w:cs="Gill Sans"/>
        </w:rPr>
      </w:pPr>
      <w:r w:rsidRPr="007B15A4">
        <w:rPr>
          <w:rFonts w:ascii="Gill Sans MT" w:hAnsi="Gill Sans MT" w:cs="Gill Sans"/>
          <w:b/>
        </w:rPr>
        <w:t xml:space="preserve">Use on Social Media. </w:t>
      </w:r>
      <w:r w:rsidR="00636055">
        <w:rPr>
          <w:rFonts w:ascii="Gill Sans MT" w:hAnsi="Gill Sans MT" w:cs="Gill Sans"/>
        </w:rPr>
        <w:t>Use these images on social media to promote an event around a specific theme such as Black History Month, civic engagement, nonviolent protest, or civil rights. When you use these images, please be sure to use the credit line provided from NMAAHC.</w:t>
      </w:r>
    </w:p>
    <w:p w14:paraId="078E6439" w14:textId="77777777" w:rsidR="00636055" w:rsidRPr="00D05FE6" w:rsidRDefault="00636055" w:rsidP="007B15A4">
      <w:pPr>
        <w:spacing w:after="0" w:line="240" w:lineRule="auto"/>
        <w:rPr>
          <w:rFonts w:ascii="Gill Sans MT" w:hAnsi="Gill Sans MT" w:cs="Gill Sans"/>
          <w:sz w:val="14"/>
        </w:rPr>
      </w:pPr>
    </w:p>
    <w:p w14:paraId="40FF4502" w14:textId="3B9EA3F0" w:rsidR="00112651" w:rsidRDefault="00636055" w:rsidP="007B15A4">
      <w:pPr>
        <w:spacing w:after="0" w:line="240" w:lineRule="auto"/>
        <w:rPr>
          <w:rFonts w:ascii="Gill Sans MT" w:hAnsi="Gill Sans MT" w:cs="Gill Sans"/>
        </w:rPr>
      </w:pPr>
      <w:r>
        <w:rPr>
          <w:rFonts w:ascii="Gill Sans MT" w:hAnsi="Gill Sans MT" w:cs="Gill Sans"/>
          <w:b/>
        </w:rPr>
        <w:t xml:space="preserve">Create a Digital Gallery. </w:t>
      </w:r>
      <w:r w:rsidR="007B15A4" w:rsidRPr="007B15A4">
        <w:rPr>
          <w:rFonts w:ascii="Gill Sans MT" w:hAnsi="Gill Sans MT" w:cs="Gill Sans"/>
        </w:rPr>
        <w:t>Post t</w:t>
      </w:r>
      <w:r>
        <w:rPr>
          <w:rFonts w:ascii="Gill Sans MT" w:hAnsi="Gill Sans MT" w:cs="Gill Sans"/>
        </w:rPr>
        <w:t>hese objects and descriptions on your social media account throughout Black History Month or leading up to a program on a related theme</w:t>
      </w:r>
      <w:r w:rsidR="007B15A4" w:rsidRPr="007B15A4">
        <w:rPr>
          <w:rFonts w:ascii="Gill Sans MT" w:hAnsi="Gill Sans MT" w:cs="Gill Sans"/>
        </w:rPr>
        <w:t xml:space="preserve">. Encourage your followers to </w:t>
      </w:r>
      <w:r>
        <w:rPr>
          <w:rFonts w:ascii="Gill Sans MT" w:hAnsi="Gill Sans MT" w:cs="Gill Sans"/>
        </w:rPr>
        <w:t xml:space="preserve">share </w:t>
      </w:r>
      <w:r w:rsidR="007B15A4" w:rsidRPr="007B15A4">
        <w:rPr>
          <w:rFonts w:ascii="Gill Sans MT" w:hAnsi="Gill Sans MT" w:cs="Gill Sans"/>
        </w:rPr>
        <w:t xml:space="preserve">comments about how the objects </w:t>
      </w:r>
      <w:r>
        <w:rPr>
          <w:rFonts w:ascii="Gill Sans MT" w:hAnsi="Gill Sans MT" w:cs="Gill Sans"/>
        </w:rPr>
        <w:t xml:space="preserve">connect with their own experiences or </w:t>
      </w:r>
      <w:r w:rsidR="0060250E">
        <w:rPr>
          <w:rFonts w:ascii="Gill Sans MT" w:hAnsi="Gill Sans MT" w:cs="Gill Sans"/>
        </w:rPr>
        <w:t xml:space="preserve">with </w:t>
      </w:r>
      <w:r>
        <w:rPr>
          <w:rFonts w:ascii="Gill Sans MT" w:hAnsi="Gill Sans MT" w:cs="Gill Sans"/>
        </w:rPr>
        <w:t>local history and culture.</w:t>
      </w:r>
    </w:p>
    <w:p w14:paraId="277211C5" w14:textId="77777777" w:rsidR="00D05FE6" w:rsidRPr="00D05FE6" w:rsidRDefault="00D05FE6" w:rsidP="007B15A4">
      <w:pPr>
        <w:spacing w:after="0" w:line="240" w:lineRule="auto"/>
        <w:rPr>
          <w:rFonts w:ascii="Gill Sans MT" w:hAnsi="Gill Sans MT" w:cs="Gill Sans"/>
          <w:sz w:val="14"/>
        </w:rPr>
      </w:pPr>
    </w:p>
    <w:p w14:paraId="1C073C5D" w14:textId="47357226" w:rsidR="00EA304A" w:rsidRDefault="00112651" w:rsidP="007C29E4">
      <w:pPr>
        <w:spacing w:after="0" w:line="240" w:lineRule="auto"/>
        <w:rPr>
          <w:rFonts w:ascii="Gill Sans MT" w:hAnsi="Gill Sans MT" w:cs="Gill Sans"/>
        </w:rPr>
      </w:pPr>
      <w:r>
        <w:rPr>
          <w:rFonts w:ascii="Gill Sans MT" w:hAnsi="Gill Sans MT" w:cs="Gill Sans"/>
          <w:b/>
        </w:rPr>
        <w:lastRenderedPageBreak/>
        <w:t xml:space="preserve">English Language Learning. </w:t>
      </w:r>
      <w:r w:rsidR="00636055">
        <w:rPr>
          <w:rFonts w:ascii="Gill Sans MT" w:hAnsi="Gill Sans MT" w:cs="Gill Sans"/>
        </w:rPr>
        <w:t>Use the conversation questions to encourage discussion about the objects and their significance to African American and U.S. History. The conversation questions are intende</w:t>
      </w:r>
      <w:r w:rsidR="00624F01">
        <w:rPr>
          <w:rFonts w:ascii="Gill Sans MT" w:hAnsi="Gill Sans MT" w:cs="Gill Sans"/>
        </w:rPr>
        <w:t xml:space="preserve">d to broaden awareness of U.S. history, </w:t>
      </w:r>
      <w:r w:rsidR="0060250E">
        <w:rPr>
          <w:rFonts w:ascii="Gill Sans MT" w:hAnsi="Gill Sans MT" w:cs="Gill Sans"/>
        </w:rPr>
        <w:t xml:space="preserve">historical </w:t>
      </w:r>
      <w:r w:rsidR="00624F01">
        <w:rPr>
          <w:rFonts w:ascii="Gill Sans MT" w:hAnsi="Gill Sans MT" w:cs="Gill Sans"/>
        </w:rPr>
        <w:t>marginalization of individuals, civil rights, and civic engagement, all while making connections between the past and the present</w:t>
      </w:r>
      <w:r w:rsidR="00B964F7">
        <w:rPr>
          <w:rFonts w:ascii="Gill Sans MT" w:hAnsi="Gill Sans MT" w:cs="Gill Sans"/>
        </w:rPr>
        <w:t>, both locally and in the U.S.</w:t>
      </w:r>
    </w:p>
    <w:p w14:paraId="5CA37F12" w14:textId="77777777" w:rsidR="005E3EE9" w:rsidRPr="00D05FE6" w:rsidRDefault="005E3EE9" w:rsidP="007C29E4">
      <w:pPr>
        <w:spacing w:after="0" w:line="240" w:lineRule="auto"/>
        <w:rPr>
          <w:rFonts w:ascii="Gill Sans MT" w:hAnsi="Gill Sans MT" w:cs="Gill Sans"/>
          <w:sz w:val="14"/>
        </w:rPr>
      </w:pPr>
    </w:p>
    <w:p w14:paraId="7F9213AA" w14:textId="220963F6" w:rsidR="00D74C7F" w:rsidRDefault="005E3EE9" w:rsidP="007C29E4">
      <w:pPr>
        <w:spacing w:after="0" w:line="240" w:lineRule="auto"/>
        <w:rPr>
          <w:rFonts w:ascii="Gill Sans MT" w:hAnsi="Gill Sans MT" w:cs="Gill Sans"/>
        </w:rPr>
      </w:pPr>
      <w:r>
        <w:rPr>
          <w:rFonts w:ascii="Gill Sans MT" w:hAnsi="Gill Sans MT" w:cs="Gill Sans"/>
        </w:rPr>
        <w:t>Identify any vocabulary words that might be difficult to program participants. Encourage them to provide their own definitions of these words after using a dictionary or online reference tool.</w:t>
      </w:r>
    </w:p>
    <w:p w14:paraId="6469DAB1" w14:textId="1CE243F7" w:rsidR="005E3EE9" w:rsidRPr="00D74C7F" w:rsidRDefault="005E3EE9" w:rsidP="00BE6492">
      <w:pPr>
        <w:spacing w:after="0" w:line="240" w:lineRule="auto"/>
        <w:ind w:left="360"/>
        <w:rPr>
          <w:rFonts w:ascii="Gill Sans MT" w:hAnsi="Gill Sans MT" w:cs="Gill Sans"/>
          <w:i/>
          <w:sz w:val="20"/>
        </w:rPr>
      </w:pPr>
      <w:r w:rsidRPr="00D74C7F">
        <w:rPr>
          <w:rFonts w:ascii="Gill Sans MT" w:hAnsi="Gill Sans MT" w:cs="Gill Sans"/>
          <w:i/>
          <w:sz w:val="20"/>
        </w:rPr>
        <w:t xml:space="preserve">Extension: Some of the objects listed here, like Joseph Trammell’s freedom papers and Harriet Tubman’s </w:t>
      </w:r>
      <w:r w:rsidR="00DD378D">
        <w:rPr>
          <w:rFonts w:ascii="Gill Sans MT" w:hAnsi="Gill Sans MT" w:cs="Gill Sans"/>
          <w:i/>
          <w:sz w:val="20"/>
        </w:rPr>
        <w:t>hymnbook</w:t>
      </w:r>
      <w:r w:rsidRPr="00D74C7F">
        <w:rPr>
          <w:rFonts w:ascii="Gill Sans MT" w:hAnsi="Gill Sans MT" w:cs="Gill Sans"/>
          <w:i/>
          <w:sz w:val="20"/>
        </w:rPr>
        <w:t xml:space="preserve">, came to NMAAHC from individual donors whose families had </w:t>
      </w:r>
      <w:r w:rsidR="0060250E" w:rsidRPr="00D74C7F">
        <w:rPr>
          <w:rFonts w:ascii="Gill Sans MT" w:hAnsi="Gill Sans MT" w:cs="Gill Sans"/>
          <w:i/>
          <w:sz w:val="20"/>
        </w:rPr>
        <w:t xml:space="preserve">previously </w:t>
      </w:r>
      <w:r w:rsidRPr="00D74C7F">
        <w:rPr>
          <w:rFonts w:ascii="Gill Sans MT" w:hAnsi="Gill Sans MT" w:cs="Gill Sans"/>
          <w:i/>
          <w:sz w:val="20"/>
        </w:rPr>
        <w:t>held these items for generations. Consider encouraging each participant to bring in an object (or a photograph of an object) that is important to their family. Ask each participant to give a brief presentation on how the object came to them, how it connects with</w:t>
      </w:r>
      <w:r w:rsidR="0060250E" w:rsidRPr="00D74C7F">
        <w:rPr>
          <w:rFonts w:ascii="Gill Sans MT" w:hAnsi="Gill Sans MT" w:cs="Gill Sans"/>
          <w:i/>
          <w:sz w:val="20"/>
        </w:rPr>
        <w:t xml:space="preserve"> their</w:t>
      </w:r>
      <w:r w:rsidRPr="00D74C7F">
        <w:rPr>
          <w:rFonts w:ascii="Gill Sans MT" w:hAnsi="Gill Sans MT" w:cs="Gill Sans"/>
          <w:i/>
          <w:sz w:val="20"/>
        </w:rPr>
        <w:t xml:space="preserve"> local or national history, and what it means to them.</w:t>
      </w:r>
    </w:p>
    <w:p w14:paraId="4BF79C54" w14:textId="77777777" w:rsidR="005E3EE9" w:rsidRPr="00D05FE6" w:rsidRDefault="005E3EE9" w:rsidP="005E3EE9">
      <w:pPr>
        <w:spacing w:after="0" w:line="240" w:lineRule="auto"/>
        <w:rPr>
          <w:rFonts w:ascii="Gill Sans MT" w:hAnsi="Gill Sans MT" w:cs="Gill Sans"/>
          <w:sz w:val="14"/>
        </w:rPr>
      </w:pPr>
    </w:p>
    <w:p w14:paraId="75352F29" w14:textId="598750EF" w:rsidR="005E3EE9" w:rsidRDefault="005E3EE9" w:rsidP="005E3EE9">
      <w:pPr>
        <w:spacing w:after="0" w:line="240" w:lineRule="auto"/>
        <w:rPr>
          <w:rFonts w:ascii="Gill Sans MT" w:hAnsi="Gill Sans MT" w:cs="Gill Sans"/>
        </w:rPr>
      </w:pPr>
      <w:r w:rsidRPr="005E3EE9">
        <w:rPr>
          <w:rFonts w:ascii="Gill Sans MT" w:hAnsi="Gill Sans MT" w:cs="Gill Sans"/>
          <w:b/>
        </w:rPr>
        <w:t>Research Projects</w:t>
      </w:r>
      <w:r w:rsidR="008B4C32">
        <w:rPr>
          <w:rFonts w:ascii="Gill Sans MT" w:hAnsi="Gill Sans MT" w:cs="Gill Sans"/>
          <w:b/>
        </w:rPr>
        <w:t xml:space="preserve"> and Presentations</w:t>
      </w:r>
      <w:r w:rsidRPr="005E3EE9">
        <w:rPr>
          <w:rFonts w:ascii="Gill Sans MT" w:hAnsi="Gill Sans MT" w:cs="Gill Sans"/>
          <w:b/>
        </w:rPr>
        <w:t xml:space="preserve">. </w:t>
      </w:r>
      <w:r w:rsidRPr="005E3EE9">
        <w:rPr>
          <w:rFonts w:ascii="Gill Sans MT" w:hAnsi="Gill Sans MT" w:cs="Gill Sans"/>
        </w:rPr>
        <w:t xml:space="preserve">Ask participants to research and present on one of the objects. Encourage them to </w:t>
      </w:r>
      <w:r w:rsidR="008B4C32">
        <w:rPr>
          <w:rFonts w:ascii="Gill Sans MT" w:hAnsi="Gill Sans MT" w:cs="Gill Sans"/>
        </w:rPr>
        <w:t>use</w:t>
      </w:r>
      <w:r w:rsidRPr="005E3EE9">
        <w:rPr>
          <w:rFonts w:ascii="Gill Sans MT" w:hAnsi="Gill Sans MT" w:cs="Gill Sans"/>
        </w:rPr>
        <w:t xml:space="preserve"> the </w:t>
      </w:r>
      <w:r w:rsidR="008B4C32">
        <w:rPr>
          <w:rFonts w:ascii="Gill Sans MT" w:hAnsi="Gill Sans MT" w:cs="Gill Sans"/>
        </w:rPr>
        <w:t>additional resources provided f</w:t>
      </w:r>
      <w:r w:rsidRPr="005E3EE9">
        <w:rPr>
          <w:rFonts w:ascii="Gill Sans MT" w:hAnsi="Gill Sans MT" w:cs="Gill Sans"/>
        </w:rPr>
        <w:t xml:space="preserve">or each item, and to seek more information about the object and its context. </w:t>
      </w:r>
      <w:r>
        <w:rPr>
          <w:rFonts w:ascii="Gill Sans MT" w:hAnsi="Gill Sans MT" w:cs="Gill Sans"/>
        </w:rPr>
        <w:t xml:space="preserve">The additional resources provided can help provide a starting point for research. </w:t>
      </w:r>
      <w:r w:rsidRPr="005E3EE9">
        <w:rPr>
          <w:rFonts w:ascii="Gill Sans MT" w:hAnsi="Gill Sans MT" w:cs="Gill Sans"/>
        </w:rPr>
        <w:t>Ask them to give brief presentations and lead a discussion about their object. This exercise could help strengthen presentation and English language skills.</w:t>
      </w:r>
    </w:p>
    <w:p w14:paraId="145F2046" w14:textId="77777777" w:rsidR="005E3EE9" w:rsidRPr="00D05FE6" w:rsidRDefault="005E3EE9" w:rsidP="005E3EE9">
      <w:pPr>
        <w:spacing w:after="0" w:line="240" w:lineRule="auto"/>
        <w:rPr>
          <w:rFonts w:ascii="Gill Sans MT" w:hAnsi="Gill Sans MT" w:cs="Gill Sans"/>
          <w:sz w:val="14"/>
        </w:rPr>
      </w:pPr>
    </w:p>
    <w:p w14:paraId="2065D1F5" w14:textId="77777777" w:rsidR="005E3EE9" w:rsidRPr="005E3EE9" w:rsidRDefault="005E3EE9" w:rsidP="005E3EE9">
      <w:pPr>
        <w:spacing w:after="0" w:line="240" w:lineRule="auto"/>
        <w:rPr>
          <w:rFonts w:ascii="Gill Sans MT" w:hAnsi="Gill Sans MT" w:cs="Gill Sans"/>
        </w:rPr>
      </w:pPr>
      <w:r>
        <w:rPr>
          <w:rFonts w:ascii="Gill Sans MT" w:hAnsi="Gill Sans MT" w:cs="Gill Sans"/>
          <w:b/>
        </w:rPr>
        <w:t>Visit a local museum</w:t>
      </w:r>
      <w:r w:rsidRPr="005E3EE9">
        <w:rPr>
          <w:rFonts w:ascii="Gill Sans MT" w:hAnsi="Gill Sans MT" w:cs="Gill Sans"/>
          <w:b/>
        </w:rPr>
        <w:t xml:space="preserve">. </w:t>
      </w:r>
      <w:r w:rsidRPr="005E3EE9">
        <w:rPr>
          <w:rFonts w:ascii="Gill Sans MT" w:hAnsi="Gill Sans MT" w:cs="Gill Sans"/>
        </w:rPr>
        <w:t>Use these objects</w:t>
      </w:r>
      <w:r>
        <w:rPr>
          <w:rFonts w:ascii="Gill Sans MT" w:hAnsi="Gill Sans MT" w:cs="Gill Sans"/>
        </w:rPr>
        <w:t>, personal objects, or objects in a local museum</w:t>
      </w:r>
      <w:r w:rsidRPr="005E3EE9">
        <w:rPr>
          <w:rFonts w:ascii="Gill Sans MT" w:hAnsi="Gill Sans MT" w:cs="Gill Sans"/>
        </w:rPr>
        <w:t xml:space="preserve"> to lead a discussion about material culture. Why is it important to collect objects, for individual families and in museums? How can seeing and touching objects teach us about other people’s lives? What can objects tell us that written sources cannot? Consider asking participants to write or present a brief report on material culture in their own contexts.</w:t>
      </w:r>
    </w:p>
    <w:p w14:paraId="7D346424" w14:textId="77777777" w:rsidR="005E3EE9" w:rsidRPr="00D05FE6" w:rsidRDefault="005E3EE9" w:rsidP="005E3EE9">
      <w:pPr>
        <w:spacing w:after="0" w:line="240" w:lineRule="auto"/>
        <w:rPr>
          <w:rFonts w:ascii="Gill Sans MT" w:hAnsi="Gill Sans MT" w:cs="Gill Sans"/>
          <w:sz w:val="14"/>
        </w:rPr>
      </w:pPr>
    </w:p>
    <w:p w14:paraId="5DF2A57F" w14:textId="5AB29CD6" w:rsidR="005E3EE9" w:rsidRDefault="005E3EE9" w:rsidP="005E3EE9">
      <w:pPr>
        <w:spacing w:after="0" w:line="240" w:lineRule="auto"/>
        <w:rPr>
          <w:rFonts w:ascii="Gill Sans MT" w:hAnsi="Gill Sans MT" w:cs="Gill Sans"/>
        </w:rPr>
      </w:pPr>
      <w:r>
        <w:rPr>
          <w:rFonts w:ascii="Gill Sans MT" w:hAnsi="Gill Sans MT" w:cs="Gill Sans"/>
          <w:b/>
        </w:rPr>
        <w:t xml:space="preserve">Factsheets. </w:t>
      </w:r>
      <w:r>
        <w:rPr>
          <w:rFonts w:ascii="Gill Sans MT" w:hAnsi="Gill Sans MT" w:cs="Gill Sans"/>
        </w:rPr>
        <w:t>Use the image and the description to create handouts for program participants. Consider providing the entire set of objects or selecting only a few that relate most to the theme of your program. Encourage participants to read the descriptions aloud with a partner</w:t>
      </w:r>
      <w:r w:rsidR="00200067">
        <w:rPr>
          <w:rFonts w:ascii="Gill Sans MT" w:hAnsi="Gill Sans MT" w:cs="Gill Sans"/>
        </w:rPr>
        <w:t>.</w:t>
      </w:r>
      <w:r>
        <w:rPr>
          <w:rFonts w:ascii="Gill Sans MT" w:hAnsi="Gill Sans MT" w:cs="Gill Sans"/>
        </w:rPr>
        <w:t xml:space="preserve"> </w:t>
      </w:r>
    </w:p>
    <w:p w14:paraId="40C3F30C" w14:textId="77777777" w:rsidR="005E3EE9" w:rsidRPr="00D05FE6" w:rsidRDefault="005E3EE9" w:rsidP="005E3EE9">
      <w:pPr>
        <w:spacing w:after="0" w:line="240" w:lineRule="auto"/>
        <w:rPr>
          <w:rFonts w:ascii="Gill Sans MT" w:hAnsi="Gill Sans MT" w:cs="Gill Sans"/>
          <w:sz w:val="14"/>
        </w:rPr>
      </w:pPr>
    </w:p>
    <w:p w14:paraId="384FDB24" w14:textId="77777777" w:rsidR="005E3EE9" w:rsidRPr="005E3EE9" w:rsidRDefault="005E3EE9" w:rsidP="005E3EE9">
      <w:pPr>
        <w:spacing w:after="0" w:line="240" w:lineRule="auto"/>
        <w:rPr>
          <w:rFonts w:ascii="Gill Sans MT" w:hAnsi="Gill Sans MT" w:cs="Gill Sans"/>
        </w:rPr>
      </w:pPr>
      <w:r w:rsidRPr="005E3EE9">
        <w:rPr>
          <w:rFonts w:ascii="Gill Sans MT" w:hAnsi="Gill Sans MT" w:cs="Gill Sans"/>
          <w:b/>
        </w:rPr>
        <w:t xml:space="preserve">Create a Banner. </w:t>
      </w:r>
      <w:r w:rsidRPr="005E3EE9">
        <w:rPr>
          <w:rFonts w:ascii="Gill Sans MT" w:hAnsi="Gill Sans MT" w:cs="Gill Sans"/>
        </w:rPr>
        <w:t xml:space="preserve">Have participants make their own slogan banners, similar to the “Lifting As We Climb” banner. Ask them to think about a slogan that represents an important value or cause in their community, and to set and decorate it on a paper or cloth banner. Encourage each participant to present their </w:t>
      </w:r>
      <w:r>
        <w:rPr>
          <w:rFonts w:ascii="Gill Sans MT" w:hAnsi="Gill Sans MT" w:cs="Gill Sans"/>
        </w:rPr>
        <w:t>banner and explain their slogan or motto to the group for additional English language learning.</w:t>
      </w:r>
    </w:p>
    <w:p w14:paraId="6A96CE5D" w14:textId="77777777" w:rsidR="005E3EE9" w:rsidRPr="00D05FE6" w:rsidRDefault="005E3EE9" w:rsidP="005E3EE9">
      <w:pPr>
        <w:spacing w:after="0" w:line="240" w:lineRule="auto"/>
        <w:rPr>
          <w:rFonts w:ascii="Gill Sans MT" w:hAnsi="Gill Sans MT" w:cs="Gill Sans"/>
          <w:sz w:val="14"/>
        </w:rPr>
      </w:pPr>
    </w:p>
    <w:p w14:paraId="3677C145" w14:textId="77777777" w:rsidR="005E3EE9" w:rsidRDefault="005E3EE9" w:rsidP="005E3EE9">
      <w:pPr>
        <w:spacing w:after="0" w:line="240" w:lineRule="auto"/>
        <w:rPr>
          <w:rFonts w:ascii="Gill Sans MT" w:hAnsi="Gill Sans MT" w:cs="Gill Sans"/>
        </w:rPr>
      </w:pPr>
      <w:r>
        <w:rPr>
          <w:rFonts w:ascii="Gill Sans MT" w:hAnsi="Gill Sans MT" w:cs="Gill Sans"/>
          <w:b/>
        </w:rPr>
        <w:t xml:space="preserve">Invite a Guest Speaker. </w:t>
      </w:r>
      <w:r w:rsidR="008B4C32">
        <w:rPr>
          <w:rFonts w:ascii="Gill Sans MT" w:hAnsi="Gill Sans MT" w:cs="Gill Sans"/>
        </w:rPr>
        <w:t>Invite a local historian or civil rights activist to present on his/her area of expertise to lead a discussion.</w:t>
      </w:r>
    </w:p>
    <w:p w14:paraId="2B3E34BB" w14:textId="77777777" w:rsidR="0071572A" w:rsidRPr="00D05FE6" w:rsidRDefault="0071572A" w:rsidP="005E3EE9">
      <w:pPr>
        <w:spacing w:after="0" w:line="240" w:lineRule="auto"/>
        <w:rPr>
          <w:rFonts w:ascii="Gill Sans MT" w:hAnsi="Gill Sans MT" w:cs="Gill Sans"/>
          <w:sz w:val="14"/>
        </w:rPr>
      </w:pPr>
    </w:p>
    <w:p w14:paraId="0C79BA69" w14:textId="77777777" w:rsidR="0071572A" w:rsidRPr="0071572A" w:rsidRDefault="004E33DD" w:rsidP="005E3EE9">
      <w:pPr>
        <w:spacing w:after="0" w:line="240" w:lineRule="auto"/>
        <w:rPr>
          <w:rFonts w:ascii="Gill Sans MT" w:hAnsi="Gill Sans MT" w:cs="Gill Sans"/>
        </w:rPr>
      </w:pPr>
      <w:r>
        <w:rPr>
          <w:rFonts w:ascii="Gill Sans MT" w:hAnsi="Gill Sans MT" w:cs="Gill Sans"/>
          <w:b/>
        </w:rPr>
        <w:t>Be Bold. Get</w:t>
      </w:r>
      <w:r w:rsidR="0071572A">
        <w:rPr>
          <w:rFonts w:ascii="Gill Sans MT" w:hAnsi="Gill Sans MT" w:cs="Gill Sans"/>
          <w:b/>
        </w:rPr>
        <w:t xml:space="preserve"> Creative! </w:t>
      </w:r>
      <w:r w:rsidR="0071572A">
        <w:rPr>
          <w:rFonts w:ascii="Gill Sans MT" w:hAnsi="Gill Sans MT" w:cs="Gill Sans"/>
        </w:rPr>
        <w:t>Use this material to be inspired to create your own, innovative</w:t>
      </w:r>
      <w:r>
        <w:rPr>
          <w:rFonts w:ascii="Gill Sans MT" w:hAnsi="Gill Sans MT" w:cs="Gill Sans"/>
        </w:rPr>
        <w:t xml:space="preserve"> and engaging program for your American Space audience.</w:t>
      </w:r>
      <w:r w:rsidR="0071572A">
        <w:rPr>
          <w:rFonts w:ascii="Gill Sans MT" w:hAnsi="Gill Sans MT" w:cs="Gill Sans"/>
        </w:rPr>
        <w:t xml:space="preserve"> </w:t>
      </w:r>
    </w:p>
    <w:p w14:paraId="34F104C5" w14:textId="77777777" w:rsidR="00EC3179" w:rsidRPr="00D05FE6" w:rsidRDefault="00EC3179" w:rsidP="00EC3179">
      <w:pPr>
        <w:spacing w:after="0" w:line="240" w:lineRule="auto"/>
        <w:rPr>
          <w:rFonts w:ascii="Gill Sans MT" w:hAnsi="Gill Sans MT" w:cs="Gill Sans"/>
          <w:sz w:val="14"/>
          <w:highlight w:val="lightGray"/>
        </w:rPr>
      </w:pPr>
    </w:p>
    <w:p w14:paraId="1D50BD01" w14:textId="77777777" w:rsidR="00EC3179" w:rsidRPr="00F202AD" w:rsidRDefault="00EC3179" w:rsidP="00EC3179">
      <w:pPr>
        <w:spacing w:after="0" w:line="240" w:lineRule="auto"/>
        <w:rPr>
          <w:rFonts w:ascii="Gill Sans MT" w:hAnsi="Gill Sans MT" w:cs="Gill Sans"/>
          <w:b/>
          <w:color w:val="4472C4" w:themeColor="accent5"/>
        </w:rPr>
      </w:pPr>
      <w:r w:rsidRPr="00F202AD">
        <w:rPr>
          <w:rFonts w:ascii="Gill Sans MT" w:hAnsi="Gill Sans MT" w:cs="Gill Sans"/>
          <w:b/>
          <w:color w:val="4472C4" w:themeColor="accent5"/>
        </w:rPr>
        <w:t>Accessing the Images</w:t>
      </w:r>
    </w:p>
    <w:p w14:paraId="1152F4FE" w14:textId="40E74579" w:rsidR="00945AB3" w:rsidRDefault="00EC3179" w:rsidP="00EC3179">
      <w:pPr>
        <w:spacing w:after="0" w:line="240" w:lineRule="auto"/>
        <w:rPr>
          <w:rFonts w:ascii="Gill Sans MT" w:hAnsi="Gill Sans MT" w:cs="Gill Sans"/>
        </w:rPr>
      </w:pPr>
      <w:r w:rsidRPr="00F202AD">
        <w:rPr>
          <w:rFonts w:ascii="Gill Sans MT" w:hAnsi="Gill Sans MT" w:cs="Gill Sans"/>
        </w:rPr>
        <w:t>All images can be accessed by visiting</w:t>
      </w:r>
      <w:r w:rsidR="007253C8">
        <w:rPr>
          <w:rFonts w:ascii="Gill Sans MT" w:hAnsi="Gill Sans MT" w:cs="Gill Sans"/>
        </w:rPr>
        <w:t xml:space="preserve">: </w:t>
      </w:r>
      <w:r w:rsidRPr="00F202AD">
        <w:rPr>
          <w:rFonts w:ascii="Gill Sans MT" w:hAnsi="Gill Sans MT" w:cs="Gill Sans"/>
        </w:rPr>
        <w:t xml:space="preserve"> </w:t>
      </w:r>
      <w:r w:rsidR="003A5663" w:rsidRPr="003A5663">
        <w:rPr>
          <w:rStyle w:val="Hyperlink"/>
          <w:rFonts w:ascii="Gill Sans MT" w:hAnsi="Gill Sans MT" w:cs="Gill Sans"/>
        </w:rPr>
        <w:t>https://americanspaces.state.gov/programming/additional-programming-resources/national-museum-of-african-american-history-culture-program-package/</w:t>
      </w:r>
    </w:p>
    <w:p w14:paraId="7CB8A438" w14:textId="41E67944" w:rsidR="00EF575A" w:rsidRDefault="00367740" w:rsidP="00EC3179">
      <w:pPr>
        <w:spacing w:after="0" w:line="240" w:lineRule="auto"/>
        <w:rPr>
          <w:rFonts w:ascii="Gill Sans MT" w:hAnsi="Gill Sans MT" w:cs="Gill Sans"/>
        </w:rPr>
      </w:pPr>
      <w:r>
        <w:rPr>
          <w:rFonts w:ascii="Gill Sans MT" w:hAnsi="Gill Sans MT" w:cs="Gill Sans"/>
        </w:rPr>
        <w:t>We’ve provided thumbnail versions for you to preview the image.</w:t>
      </w:r>
      <w:r w:rsidR="004C7A98">
        <w:rPr>
          <w:rFonts w:ascii="Gill Sans MT" w:hAnsi="Gill Sans MT" w:cs="Gill Sans"/>
        </w:rPr>
        <w:t xml:space="preserve"> </w:t>
      </w:r>
      <w:r w:rsidR="00EF575A">
        <w:rPr>
          <w:rFonts w:ascii="Gill Sans MT" w:hAnsi="Gill Sans MT" w:cs="Gill Sans"/>
        </w:rPr>
        <w:t>There are three different file types provided for each of the object</w:t>
      </w:r>
      <w:r w:rsidR="004C7A98">
        <w:rPr>
          <w:rFonts w:ascii="Gill Sans MT" w:hAnsi="Gill Sans MT" w:cs="Gill Sans"/>
        </w:rPr>
        <w:t>s</w:t>
      </w:r>
      <w:r w:rsidR="00EF575A">
        <w:rPr>
          <w:rFonts w:ascii="Gill Sans MT" w:hAnsi="Gill Sans MT" w:cs="Gill Sans"/>
        </w:rPr>
        <w:t>, optimized for use in-person or online. Download times will vary</w:t>
      </w:r>
      <w:r w:rsidR="004C7A98">
        <w:rPr>
          <w:rFonts w:ascii="Gill Sans MT" w:hAnsi="Gill Sans MT" w:cs="Gill Sans"/>
        </w:rPr>
        <w:t>;</w:t>
      </w:r>
      <w:r w:rsidR="00EF575A">
        <w:rPr>
          <w:rFonts w:ascii="Gill Sans MT" w:hAnsi="Gill Sans MT" w:cs="Gill Sans"/>
        </w:rPr>
        <w:t xml:space="preserve"> the file types and </w:t>
      </w:r>
      <w:r w:rsidR="000E4B21">
        <w:rPr>
          <w:rFonts w:ascii="Gill Sans MT" w:hAnsi="Gill Sans MT" w:cs="Gill Sans"/>
        </w:rPr>
        <w:t xml:space="preserve">intended </w:t>
      </w:r>
      <w:r w:rsidR="00EF575A">
        <w:rPr>
          <w:rFonts w:ascii="Gill Sans MT" w:hAnsi="Gill Sans MT" w:cs="Gill Sans"/>
        </w:rPr>
        <w:t>use</w:t>
      </w:r>
      <w:r w:rsidR="000B2720">
        <w:rPr>
          <w:rFonts w:ascii="Gill Sans MT" w:hAnsi="Gill Sans MT" w:cs="Gill Sans"/>
        </w:rPr>
        <w:t>s</w:t>
      </w:r>
      <w:r w:rsidR="00EF575A">
        <w:rPr>
          <w:rFonts w:ascii="Gill Sans MT" w:hAnsi="Gill Sans MT" w:cs="Gill Sans"/>
        </w:rPr>
        <w:t xml:space="preserve"> are listed below:</w:t>
      </w:r>
    </w:p>
    <w:p w14:paraId="5280F001" w14:textId="77777777" w:rsidR="00EF575A" w:rsidRPr="00D05FE6" w:rsidRDefault="00EF575A" w:rsidP="00EC3179">
      <w:pPr>
        <w:spacing w:after="0" w:line="240" w:lineRule="auto"/>
        <w:rPr>
          <w:rFonts w:ascii="Gill Sans MT" w:hAnsi="Gill Sans MT" w:cs="Gill Sans"/>
          <w:sz w:val="14"/>
        </w:rPr>
      </w:pPr>
    </w:p>
    <w:p w14:paraId="3784335A" w14:textId="0CEA89B5" w:rsidR="00EF575A" w:rsidRDefault="00EF575A" w:rsidP="00EF575A">
      <w:pPr>
        <w:spacing w:after="0" w:line="240" w:lineRule="auto"/>
        <w:ind w:left="360" w:hanging="180"/>
        <w:rPr>
          <w:rFonts w:ascii="Gill Sans MT" w:hAnsi="Gill Sans MT" w:cs="Gill Sans"/>
        </w:rPr>
      </w:pPr>
      <w:r w:rsidRPr="00EF575A">
        <w:rPr>
          <w:rFonts w:ascii="Gill Sans MT" w:hAnsi="Gill Sans MT" w:cs="Gill Sans"/>
          <w:b/>
        </w:rPr>
        <w:t xml:space="preserve">TIF: </w:t>
      </w:r>
      <w:r>
        <w:rPr>
          <w:rFonts w:ascii="Gill Sans MT" w:hAnsi="Gill Sans MT" w:cs="Gill Sans"/>
        </w:rPr>
        <w:t xml:space="preserve">These are high-resolution files intended for printing for a poster show. File sizes are large, so these will </w:t>
      </w:r>
      <w:r w:rsidR="000E4B21">
        <w:rPr>
          <w:rFonts w:ascii="Gill Sans MT" w:hAnsi="Gill Sans MT" w:cs="Gill Sans"/>
        </w:rPr>
        <w:t xml:space="preserve">take </w:t>
      </w:r>
      <w:r w:rsidR="000F6ED4">
        <w:rPr>
          <w:rFonts w:ascii="Gill Sans MT" w:hAnsi="Gill Sans MT" w:cs="Gill Sans"/>
        </w:rPr>
        <w:t>longer to download.</w:t>
      </w:r>
    </w:p>
    <w:p w14:paraId="65B2C721" w14:textId="4FE00639" w:rsidR="00EF575A" w:rsidRPr="00F202AD" w:rsidRDefault="00EF575A" w:rsidP="00EF575A">
      <w:pPr>
        <w:spacing w:after="0" w:line="240" w:lineRule="auto"/>
        <w:ind w:left="360" w:hanging="180"/>
        <w:rPr>
          <w:rFonts w:ascii="Gill Sans MT" w:hAnsi="Gill Sans MT" w:cs="Gill Sans"/>
        </w:rPr>
      </w:pPr>
      <w:r w:rsidRPr="00EF575A">
        <w:rPr>
          <w:rFonts w:ascii="Gill Sans MT" w:hAnsi="Gill Sans MT" w:cs="Gill Sans"/>
          <w:b/>
        </w:rPr>
        <w:t>JPEG:</w:t>
      </w:r>
      <w:r>
        <w:rPr>
          <w:rFonts w:ascii="Gill Sans MT" w:hAnsi="Gill Sans MT" w:cs="Gill Sans"/>
        </w:rPr>
        <w:t xml:space="preserve"> There are two different types of JPEGs provided</w:t>
      </w:r>
      <w:r w:rsidR="004C7A98">
        <w:rPr>
          <w:rFonts w:ascii="Gill Sans MT" w:hAnsi="Gill Sans MT" w:cs="Gill Sans"/>
        </w:rPr>
        <w:t>,</w:t>
      </w:r>
      <w:r>
        <w:rPr>
          <w:rFonts w:ascii="Gill Sans MT" w:hAnsi="Gill Sans MT" w:cs="Gill Sans"/>
        </w:rPr>
        <w:t xml:space="preserve"> </w:t>
      </w:r>
      <w:r w:rsidRPr="00EF575A">
        <w:rPr>
          <w:rFonts w:ascii="Gill Sans MT" w:hAnsi="Gill Sans MT" w:cs="Gill Sans"/>
          <w:i/>
        </w:rPr>
        <w:t>print</w:t>
      </w:r>
      <w:r>
        <w:rPr>
          <w:rFonts w:ascii="Gill Sans MT" w:hAnsi="Gill Sans MT" w:cs="Gill Sans"/>
        </w:rPr>
        <w:t xml:space="preserve"> and </w:t>
      </w:r>
      <w:r w:rsidRPr="00EF575A">
        <w:rPr>
          <w:rFonts w:ascii="Gill Sans MT" w:hAnsi="Gill Sans MT" w:cs="Gill Sans"/>
          <w:i/>
        </w:rPr>
        <w:t>web</w:t>
      </w:r>
      <w:r>
        <w:rPr>
          <w:rFonts w:ascii="Gill Sans MT" w:hAnsi="Gill Sans MT" w:cs="Gill Sans"/>
        </w:rPr>
        <w:t xml:space="preserve">. </w:t>
      </w:r>
      <w:r w:rsidR="000F6ED4">
        <w:rPr>
          <w:rFonts w:ascii="Gill Sans MT" w:hAnsi="Gill Sans MT" w:cs="Gill Sans"/>
        </w:rPr>
        <w:t xml:space="preserve">File sizes are typically smaller, so download times are faster than a TIF. </w:t>
      </w:r>
      <w:r>
        <w:rPr>
          <w:rFonts w:ascii="Gill Sans MT" w:hAnsi="Gill Sans MT" w:cs="Gill Sans"/>
        </w:rPr>
        <w:t>The images for print can be used on program handouts, worksheets or flyers. The images for web can be integrated into social media platforms for promoting your program.</w:t>
      </w:r>
    </w:p>
    <w:p w14:paraId="168E291D" w14:textId="77777777" w:rsidR="007C29E4" w:rsidRPr="00D05FE6" w:rsidRDefault="007C29E4" w:rsidP="007C29E4">
      <w:pPr>
        <w:spacing w:after="0" w:line="240" w:lineRule="auto"/>
        <w:rPr>
          <w:rFonts w:ascii="Gill Sans MT" w:hAnsi="Gill Sans MT" w:cs="Gill Sans"/>
          <w:b/>
          <w:sz w:val="14"/>
        </w:rPr>
      </w:pPr>
    </w:p>
    <w:p w14:paraId="66CBF521" w14:textId="77777777" w:rsidR="007C29E4" w:rsidRPr="00F202AD" w:rsidRDefault="007C29E4" w:rsidP="007C29E4">
      <w:pPr>
        <w:spacing w:after="0" w:line="240" w:lineRule="auto"/>
        <w:rPr>
          <w:rFonts w:ascii="Gill Sans MT" w:hAnsi="Gill Sans MT" w:cs="Gill Sans"/>
          <w:b/>
          <w:color w:val="4472C4" w:themeColor="accent5"/>
        </w:rPr>
      </w:pPr>
      <w:r w:rsidRPr="00F202AD">
        <w:rPr>
          <w:rFonts w:ascii="Gill Sans MT" w:hAnsi="Gill Sans MT" w:cs="Gill Sans"/>
          <w:b/>
          <w:color w:val="4472C4" w:themeColor="accent5"/>
        </w:rPr>
        <w:t>Image Rights</w:t>
      </w:r>
    </w:p>
    <w:p w14:paraId="75E06978" w14:textId="01A2AE93" w:rsidR="00D05FE6" w:rsidRPr="00EF575A" w:rsidRDefault="007C29E4" w:rsidP="007C29E4">
      <w:pPr>
        <w:spacing w:after="0" w:line="240" w:lineRule="auto"/>
        <w:rPr>
          <w:rFonts w:ascii="Gill Sans MT" w:hAnsi="Gill Sans MT" w:cs="Gill Sans"/>
        </w:rPr>
      </w:pPr>
      <w:r w:rsidRPr="00F202AD">
        <w:rPr>
          <w:rFonts w:ascii="Gill Sans MT" w:hAnsi="Gill Sans MT" w:cs="Gill Sans"/>
        </w:rPr>
        <w:t>All of the high resolution images in this package are licensed for educational use, and may be shared on websites and social media accounts linked to the State Department, U.S. Embassies, and American Spaces and partners. Please use the credit line listed</w:t>
      </w:r>
      <w:r w:rsidR="000B2720">
        <w:rPr>
          <w:rFonts w:ascii="Gill Sans MT" w:hAnsi="Gill Sans MT" w:cs="Gill Sans"/>
        </w:rPr>
        <w:t xml:space="preserve"> with the</w:t>
      </w:r>
      <w:r w:rsidRPr="00F202AD">
        <w:rPr>
          <w:rFonts w:ascii="Gill Sans MT" w:hAnsi="Gill Sans MT" w:cs="Gill Sans"/>
        </w:rPr>
        <w:t xml:space="preserve"> image when using</w:t>
      </w:r>
      <w:r w:rsidR="00EF575A">
        <w:rPr>
          <w:rFonts w:ascii="Gill Sans MT" w:hAnsi="Gill Sans MT" w:cs="Gill Sans"/>
        </w:rPr>
        <w:t xml:space="preserve"> these image</w:t>
      </w:r>
      <w:r w:rsidR="000B2720">
        <w:rPr>
          <w:rFonts w:ascii="Gill Sans MT" w:hAnsi="Gill Sans MT" w:cs="Gill Sans"/>
        </w:rPr>
        <w:t>s</w:t>
      </w:r>
      <w:r w:rsidR="00EF575A">
        <w:rPr>
          <w:rFonts w:ascii="Gill Sans MT" w:hAnsi="Gill Sans MT" w:cs="Gill Sans"/>
        </w:rPr>
        <w:t xml:space="preserve"> in</w:t>
      </w:r>
      <w:r w:rsidR="000E4B21">
        <w:rPr>
          <w:rFonts w:ascii="Gill Sans MT" w:hAnsi="Gill Sans MT" w:cs="Gill Sans"/>
        </w:rPr>
        <w:t xml:space="preserve"> </w:t>
      </w:r>
      <w:r w:rsidR="00EF575A">
        <w:rPr>
          <w:rFonts w:ascii="Gill Sans MT" w:hAnsi="Gill Sans MT" w:cs="Gill Sans"/>
        </w:rPr>
        <w:t>print or online.</w:t>
      </w:r>
    </w:p>
    <w:p w14:paraId="4F42586B" w14:textId="6BB81435" w:rsidR="00BE6492" w:rsidRPr="00F202AD" w:rsidRDefault="00050C71" w:rsidP="007C29E4">
      <w:pPr>
        <w:spacing w:after="0" w:line="240" w:lineRule="auto"/>
        <w:rPr>
          <w:rFonts w:ascii="Gill Sans MT" w:hAnsi="Gill Sans MT" w:cs="Gill Sans"/>
          <w:b/>
          <w:color w:val="4472C4" w:themeColor="accent5"/>
          <w:sz w:val="20"/>
          <w:szCs w:val="20"/>
        </w:rPr>
      </w:pPr>
      <w:r w:rsidRPr="006419C7">
        <w:rPr>
          <w:rFonts w:ascii="Gill Sans MT" w:hAnsi="Gill Sans MT" w:cs="Gill Sans"/>
          <w:b/>
          <w:noProof/>
          <w:color w:val="4472C4" w:themeColor="accent5"/>
          <w:sz w:val="20"/>
          <w:szCs w:val="20"/>
        </w:rPr>
        <w:lastRenderedPageBreak/>
        <w:drawing>
          <wp:inline distT="0" distB="0" distL="0" distR="0" wp14:anchorId="4633C1EF" wp14:editId="2573EF82">
            <wp:extent cx="4229100" cy="6072505"/>
            <wp:effectExtent l="0" t="0" r="0" b="4445"/>
            <wp:docPr id="5" name="Picture 5" descr="C:\Users\AppelbaumL\Dropbox (Smithsonian)\American Spaces Phase 5\Content and Programming\NMAAHC Top 10\Image index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elbaumL\Dropbox (Smithsonian)\American Spaces Phase 5\Content and Programming\NMAAHC Top 10\Image index_fina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6072505"/>
                    </a:xfrm>
                    <a:prstGeom prst="rect">
                      <a:avLst/>
                    </a:prstGeom>
                    <a:noFill/>
                    <a:ln>
                      <a:noFill/>
                    </a:ln>
                  </pic:spPr>
                </pic:pic>
              </a:graphicData>
            </a:graphic>
          </wp:inline>
        </w:drawing>
      </w:r>
    </w:p>
    <w:p w14:paraId="4FA2217C" w14:textId="77777777" w:rsidR="007C29E4" w:rsidRPr="00256617" w:rsidRDefault="007C29E4" w:rsidP="007C29E4">
      <w:pPr>
        <w:spacing w:after="0" w:line="240" w:lineRule="auto"/>
        <w:rPr>
          <w:rFonts w:ascii="Gill Sans MT" w:hAnsi="Gill Sans MT" w:cs="Gill Sans"/>
          <w:b/>
          <w:color w:val="4472C4" w:themeColor="accent5"/>
          <w:szCs w:val="18"/>
        </w:rPr>
      </w:pPr>
      <w:r w:rsidRPr="00256617">
        <w:rPr>
          <w:rFonts w:ascii="Gill Sans MT" w:hAnsi="Gill Sans MT" w:cs="Gill Sans"/>
          <w:b/>
          <w:color w:val="4472C4" w:themeColor="accent5"/>
          <w:szCs w:val="18"/>
        </w:rPr>
        <w:t>15 Highlighted Objects</w:t>
      </w:r>
    </w:p>
    <w:p w14:paraId="19EB6B97" w14:textId="77777777" w:rsidR="00256617" w:rsidRDefault="007C29E4" w:rsidP="007C29E4">
      <w:pPr>
        <w:spacing w:after="0" w:line="240" w:lineRule="auto"/>
        <w:rPr>
          <w:rFonts w:ascii="Gill Sans MT" w:hAnsi="Gill Sans MT" w:cs="Gill Sans"/>
          <w:color w:val="000000" w:themeColor="text1"/>
          <w:sz w:val="20"/>
          <w:szCs w:val="18"/>
        </w:rPr>
      </w:pPr>
      <w:r w:rsidRPr="00F202AD">
        <w:rPr>
          <w:rFonts w:ascii="Gill Sans MT" w:hAnsi="Gill Sans MT" w:cs="Gill Sans"/>
          <w:color w:val="000000" w:themeColor="text1"/>
          <w:sz w:val="20"/>
          <w:szCs w:val="18"/>
        </w:rPr>
        <w:t>The following is a list of the objects i</w:t>
      </w:r>
      <w:r w:rsidR="00256617">
        <w:rPr>
          <w:rFonts w:ascii="Gill Sans MT" w:hAnsi="Gill Sans MT" w:cs="Gill Sans"/>
          <w:color w:val="000000" w:themeColor="text1"/>
          <w:sz w:val="20"/>
          <w:szCs w:val="18"/>
        </w:rPr>
        <w:t>ncluded in this program module.</w:t>
      </w:r>
    </w:p>
    <w:p w14:paraId="778B35A7" w14:textId="77777777" w:rsidR="007C29E4" w:rsidRPr="00BE6492" w:rsidRDefault="007C29E4" w:rsidP="007C29E4">
      <w:pPr>
        <w:spacing w:after="0" w:line="240" w:lineRule="auto"/>
        <w:rPr>
          <w:rFonts w:ascii="Gill Sans MT" w:hAnsi="Gill Sans MT" w:cs="Gill Sans"/>
          <w:color w:val="000000" w:themeColor="text1"/>
          <w:sz w:val="20"/>
          <w:szCs w:val="20"/>
        </w:rPr>
      </w:pPr>
      <w:r w:rsidRPr="00F202AD">
        <w:rPr>
          <w:rFonts w:ascii="Gill Sans MT" w:hAnsi="Gill Sans MT" w:cs="Gill Sans"/>
          <w:color w:val="000000" w:themeColor="text1"/>
          <w:sz w:val="20"/>
          <w:szCs w:val="18"/>
        </w:rPr>
        <w:t xml:space="preserve"> </w:t>
      </w:r>
    </w:p>
    <w:p w14:paraId="3296318B" w14:textId="77777777" w:rsidR="007C29E4" w:rsidRPr="00BE6492" w:rsidRDefault="00256617" w:rsidP="00256617">
      <w:pPr>
        <w:pStyle w:val="ListParagraph"/>
        <w:numPr>
          <w:ilvl w:val="0"/>
          <w:numId w:val="2"/>
        </w:numPr>
        <w:tabs>
          <w:tab w:val="left" w:pos="6300"/>
        </w:tabs>
        <w:spacing w:after="0" w:line="240" w:lineRule="auto"/>
        <w:ind w:left="540"/>
        <w:rPr>
          <w:rFonts w:ascii="Gill Sans MT" w:hAnsi="Gill Sans MT" w:cs="Gill Sans"/>
          <w:sz w:val="20"/>
          <w:szCs w:val="20"/>
        </w:rPr>
      </w:pPr>
      <w:r w:rsidRPr="00BE6492">
        <w:rPr>
          <w:rFonts w:ascii="Gill Sans MT" w:hAnsi="Gill Sans MT" w:cs="Gill Sans"/>
          <w:b/>
          <w:sz w:val="20"/>
          <w:szCs w:val="20"/>
        </w:rPr>
        <w:t xml:space="preserve">Prince Simbo powder horn: </w:t>
      </w:r>
      <w:r w:rsidRPr="00BE6492">
        <w:rPr>
          <w:rFonts w:ascii="Gill Sans MT" w:hAnsi="Gill Sans MT" w:cs="Gill Sans"/>
          <w:sz w:val="20"/>
          <w:szCs w:val="20"/>
        </w:rPr>
        <w:t>E</w:t>
      </w:r>
      <w:r w:rsidR="007C29E4" w:rsidRPr="00BE6492">
        <w:rPr>
          <w:rFonts w:ascii="Gill Sans MT" w:hAnsi="Gill Sans MT" w:cs="Gill Sans"/>
          <w:sz w:val="20"/>
          <w:szCs w:val="20"/>
        </w:rPr>
        <w:t>ngraved powder horn carried by Prince Simbo, a free black soldier who fought</w:t>
      </w:r>
      <w:r w:rsidRPr="00BE6492">
        <w:rPr>
          <w:rFonts w:ascii="Gill Sans MT" w:hAnsi="Gill Sans MT" w:cs="Gill Sans"/>
          <w:sz w:val="20"/>
          <w:szCs w:val="20"/>
        </w:rPr>
        <w:t xml:space="preserve"> in the Revolutionary War.</w:t>
      </w:r>
    </w:p>
    <w:p w14:paraId="46F76E4C" w14:textId="4027C129" w:rsidR="007C29E4" w:rsidRPr="00BE6492" w:rsidRDefault="007C29E4" w:rsidP="00256617">
      <w:pPr>
        <w:pStyle w:val="ListParagraph"/>
        <w:numPr>
          <w:ilvl w:val="0"/>
          <w:numId w:val="2"/>
        </w:numPr>
        <w:spacing w:after="0" w:line="240" w:lineRule="auto"/>
        <w:ind w:left="540"/>
        <w:rPr>
          <w:rFonts w:ascii="Gill Sans MT" w:hAnsi="Gill Sans MT" w:cs="Gill Sans"/>
          <w:sz w:val="20"/>
          <w:szCs w:val="20"/>
        </w:rPr>
      </w:pPr>
      <w:r w:rsidRPr="00BE6492">
        <w:rPr>
          <w:rFonts w:ascii="Gill Sans MT" w:hAnsi="Gill Sans MT" w:cs="Gill Sans"/>
          <w:b/>
          <w:sz w:val="20"/>
          <w:szCs w:val="20"/>
        </w:rPr>
        <w:t>Slave s</w:t>
      </w:r>
      <w:r w:rsidR="00256617" w:rsidRPr="00BE6492">
        <w:rPr>
          <w:rFonts w:ascii="Gill Sans MT" w:hAnsi="Gill Sans MT" w:cs="Gill Sans"/>
          <w:b/>
          <w:sz w:val="20"/>
          <w:szCs w:val="20"/>
        </w:rPr>
        <w:t>hackles from the Middle Passage:</w:t>
      </w:r>
      <w:r w:rsidRPr="00BE6492">
        <w:rPr>
          <w:rFonts w:ascii="Gill Sans MT" w:hAnsi="Gill Sans MT" w:cs="Gill Sans"/>
          <w:sz w:val="20"/>
          <w:szCs w:val="20"/>
        </w:rPr>
        <w:t xml:space="preserve"> Iron shackles used to restrain enslaved children aboard a slave ship </w:t>
      </w:r>
      <w:r w:rsidR="00256617" w:rsidRPr="00BE6492">
        <w:rPr>
          <w:rFonts w:ascii="Gill Sans MT" w:hAnsi="Gill Sans MT" w:cs="Gill Sans"/>
          <w:sz w:val="20"/>
          <w:szCs w:val="20"/>
        </w:rPr>
        <w:t>crossing the Atlantic</w:t>
      </w:r>
      <w:r w:rsidR="00F03AD2" w:rsidRPr="00BE6492">
        <w:rPr>
          <w:rFonts w:ascii="Gill Sans MT" w:hAnsi="Gill Sans MT" w:cs="Gill Sans"/>
          <w:sz w:val="20"/>
          <w:szCs w:val="20"/>
        </w:rPr>
        <w:t xml:space="preserve"> Ocean</w:t>
      </w:r>
      <w:r w:rsidR="00256617" w:rsidRPr="00BE6492">
        <w:rPr>
          <w:rFonts w:ascii="Gill Sans MT" w:hAnsi="Gill Sans MT" w:cs="Gill Sans"/>
          <w:sz w:val="20"/>
          <w:szCs w:val="20"/>
        </w:rPr>
        <w:t>.</w:t>
      </w:r>
    </w:p>
    <w:p w14:paraId="1D4F3A6B" w14:textId="77777777" w:rsidR="007C29E4" w:rsidRPr="00BE6492" w:rsidRDefault="00256617" w:rsidP="00256617">
      <w:pPr>
        <w:pStyle w:val="ListParagraph"/>
        <w:numPr>
          <w:ilvl w:val="0"/>
          <w:numId w:val="2"/>
        </w:numPr>
        <w:spacing w:after="0" w:line="240" w:lineRule="auto"/>
        <w:ind w:left="540"/>
        <w:rPr>
          <w:rFonts w:ascii="Gill Sans MT" w:hAnsi="Gill Sans MT" w:cs="Gill Sans"/>
          <w:i/>
          <w:sz w:val="20"/>
          <w:szCs w:val="20"/>
        </w:rPr>
      </w:pPr>
      <w:r w:rsidRPr="00BE6492">
        <w:rPr>
          <w:rFonts w:ascii="Gill Sans MT" w:hAnsi="Gill Sans MT" w:cs="Gill Sans"/>
          <w:b/>
          <w:sz w:val="20"/>
          <w:szCs w:val="20"/>
        </w:rPr>
        <w:t>Field whip:</w:t>
      </w:r>
      <w:r w:rsidR="007C29E4" w:rsidRPr="00BE6492">
        <w:rPr>
          <w:rFonts w:ascii="Gill Sans MT" w:hAnsi="Gill Sans MT" w:cs="Gill Sans"/>
          <w:sz w:val="20"/>
          <w:szCs w:val="20"/>
        </w:rPr>
        <w:t xml:space="preserve"> Leather whip used to enforce the cotton harvest on a slave plantation</w:t>
      </w:r>
      <w:r w:rsidRPr="00BE6492">
        <w:rPr>
          <w:rFonts w:ascii="Gill Sans MT" w:hAnsi="Gill Sans MT" w:cs="Gill Sans"/>
          <w:sz w:val="20"/>
          <w:szCs w:val="20"/>
        </w:rPr>
        <w:t>.</w:t>
      </w:r>
    </w:p>
    <w:p w14:paraId="0380E86D" w14:textId="77777777" w:rsidR="007C29E4" w:rsidRPr="00BE6492" w:rsidRDefault="007C29E4" w:rsidP="00256617">
      <w:pPr>
        <w:pStyle w:val="ListParagraph"/>
        <w:numPr>
          <w:ilvl w:val="0"/>
          <w:numId w:val="2"/>
        </w:numPr>
        <w:spacing w:after="0" w:line="240" w:lineRule="auto"/>
        <w:ind w:left="540"/>
        <w:rPr>
          <w:rFonts w:ascii="Gill Sans MT" w:hAnsi="Gill Sans MT" w:cs="Gill Sans"/>
          <w:sz w:val="20"/>
          <w:szCs w:val="20"/>
        </w:rPr>
      </w:pPr>
      <w:r w:rsidRPr="00BE6492">
        <w:rPr>
          <w:rFonts w:ascii="Gill Sans MT" w:hAnsi="Gill Sans MT" w:cs="Gill Sans"/>
          <w:b/>
          <w:sz w:val="20"/>
          <w:szCs w:val="20"/>
        </w:rPr>
        <w:t xml:space="preserve">Stone slave auction </w:t>
      </w:r>
      <w:r w:rsidR="00256617" w:rsidRPr="00BE6492">
        <w:rPr>
          <w:rFonts w:ascii="Gill Sans MT" w:hAnsi="Gill Sans MT" w:cs="Gill Sans"/>
          <w:b/>
          <w:sz w:val="20"/>
          <w:szCs w:val="20"/>
        </w:rPr>
        <w:t>block from Hagerstown, Maryland:</w:t>
      </w:r>
      <w:r w:rsidR="00256617" w:rsidRPr="00BE6492">
        <w:rPr>
          <w:rFonts w:ascii="Gill Sans MT" w:hAnsi="Gill Sans MT" w:cs="Gill Sans"/>
          <w:sz w:val="20"/>
          <w:szCs w:val="20"/>
        </w:rPr>
        <w:t xml:space="preserve"> S</w:t>
      </w:r>
      <w:r w:rsidRPr="00BE6492">
        <w:rPr>
          <w:rFonts w:ascii="Gill Sans MT" w:hAnsi="Gill Sans MT" w:cs="Gill Sans"/>
          <w:sz w:val="20"/>
          <w:szCs w:val="20"/>
        </w:rPr>
        <w:t xml:space="preserve">tone block where enslaved African Americans stood during </w:t>
      </w:r>
      <w:r w:rsidR="00256617" w:rsidRPr="00BE6492">
        <w:rPr>
          <w:rFonts w:ascii="Gill Sans MT" w:hAnsi="Gill Sans MT" w:cs="Gill Sans"/>
          <w:sz w:val="20"/>
          <w:szCs w:val="20"/>
        </w:rPr>
        <w:t xml:space="preserve">slave </w:t>
      </w:r>
      <w:r w:rsidRPr="00BE6492">
        <w:rPr>
          <w:rFonts w:ascii="Gill Sans MT" w:hAnsi="Gill Sans MT" w:cs="Gill Sans"/>
          <w:sz w:val="20"/>
          <w:szCs w:val="20"/>
        </w:rPr>
        <w:t>auctions</w:t>
      </w:r>
      <w:r w:rsidR="00256617" w:rsidRPr="00BE6492">
        <w:rPr>
          <w:rFonts w:ascii="Gill Sans MT" w:hAnsi="Gill Sans MT" w:cs="Gill Sans"/>
          <w:sz w:val="20"/>
          <w:szCs w:val="20"/>
        </w:rPr>
        <w:t>.</w:t>
      </w:r>
    </w:p>
    <w:p w14:paraId="03615101" w14:textId="77777777" w:rsidR="007C29E4" w:rsidRPr="00BE6492" w:rsidRDefault="007C29E4" w:rsidP="00256617">
      <w:pPr>
        <w:pStyle w:val="ListParagraph"/>
        <w:numPr>
          <w:ilvl w:val="0"/>
          <w:numId w:val="2"/>
        </w:numPr>
        <w:spacing w:after="0" w:line="240" w:lineRule="auto"/>
        <w:ind w:left="540"/>
        <w:rPr>
          <w:rFonts w:ascii="Gill Sans MT" w:hAnsi="Gill Sans MT" w:cs="Gill Sans"/>
          <w:sz w:val="20"/>
          <w:szCs w:val="20"/>
        </w:rPr>
      </w:pPr>
      <w:r w:rsidRPr="00BE6492">
        <w:rPr>
          <w:rFonts w:ascii="Gill Sans MT" w:hAnsi="Gill Sans MT" w:cs="Gill Sans"/>
          <w:b/>
          <w:sz w:val="20"/>
          <w:szCs w:val="20"/>
        </w:rPr>
        <w:t>Freedom papers and handmade tin carrying b</w:t>
      </w:r>
      <w:r w:rsidR="00256617" w:rsidRPr="00BE6492">
        <w:rPr>
          <w:rFonts w:ascii="Gill Sans MT" w:hAnsi="Gill Sans MT" w:cs="Gill Sans"/>
          <w:b/>
          <w:sz w:val="20"/>
          <w:szCs w:val="20"/>
        </w:rPr>
        <w:t>ox belonging to Joseph Trammell:</w:t>
      </w:r>
      <w:r w:rsidRPr="00BE6492">
        <w:rPr>
          <w:rFonts w:ascii="Gill Sans MT" w:hAnsi="Gill Sans MT" w:cs="Gill Sans"/>
          <w:sz w:val="20"/>
          <w:szCs w:val="20"/>
        </w:rPr>
        <w:t xml:space="preserve"> Virginia Certificates of Freedom certifying Joseph Trammell’s free status</w:t>
      </w:r>
      <w:r w:rsidR="00256617" w:rsidRPr="00BE6492">
        <w:rPr>
          <w:rFonts w:ascii="Gill Sans MT" w:hAnsi="Gill Sans MT" w:cs="Gill Sans"/>
          <w:sz w:val="20"/>
          <w:szCs w:val="20"/>
        </w:rPr>
        <w:t>.</w:t>
      </w:r>
    </w:p>
    <w:p w14:paraId="476D37B4" w14:textId="011649DA" w:rsidR="007C29E4" w:rsidRPr="00BE6492" w:rsidRDefault="007C29E4" w:rsidP="00256617">
      <w:pPr>
        <w:pStyle w:val="ListParagraph"/>
        <w:numPr>
          <w:ilvl w:val="0"/>
          <w:numId w:val="2"/>
        </w:numPr>
        <w:spacing w:after="0" w:line="240" w:lineRule="auto"/>
        <w:ind w:left="540"/>
        <w:rPr>
          <w:rFonts w:ascii="Gill Sans MT" w:hAnsi="Gill Sans MT" w:cs="Gill Sans"/>
          <w:sz w:val="20"/>
          <w:szCs w:val="20"/>
        </w:rPr>
      </w:pPr>
      <w:r w:rsidRPr="00BE6492">
        <w:rPr>
          <w:rFonts w:ascii="Gill Sans MT" w:hAnsi="Gill Sans MT" w:cs="Gill Sans"/>
          <w:b/>
          <w:sz w:val="20"/>
          <w:szCs w:val="20"/>
        </w:rPr>
        <w:t>Harriet Tubman hymnbook</w:t>
      </w:r>
      <w:r w:rsidR="00F03AD2" w:rsidRPr="00BE6492">
        <w:rPr>
          <w:rFonts w:ascii="Gill Sans MT" w:hAnsi="Gill Sans MT" w:cs="Gill Sans"/>
          <w:b/>
          <w:sz w:val="20"/>
          <w:szCs w:val="20"/>
        </w:rPr>
        <w:t>:</w:t>
      </w:r>
      <w:r w:rsidRPr="00BE6492">
        <w:rPr>
          <w:rFonts w:ascii="Gill Sans MT" w:hAnsi="Gill Sans MT" w:cs="Gill Sans"/>
          <w:sz w:val="20"/>
          <w:szCs w:val="20"/>
        </w:rPr>
        <w:t xml:space="preserve"> Harriet Tubman’s copy of </w:t>
      </w:r>
      <w:r w:rsidRPr="00BE6492">
        <w:rPr>
          <w:rFonts w:ascii="Gill Sans MT" w:hAnsi="Gill Sans MT" w:cs="Gill Sans"/>
          <w:iCs/>
          <w:sz w:val="20"/>
          <w:szCs w:val="20"/>
        </w:rPr>
        <w:t>Gospel Hymns No. 2, by P.P. Bliss and Ira D. Sankey</w:t>
      </w:r>
      <w:r w:rsidRPr="00BE6492">
        <w:rPr>
          <w:rFonts w:ascii="Gill Sans MT" w:hAnsi="Gill Sans MT" w:cs="Gill Sans"/>
          <w:sz w:val="20"/>
          <w:szCs w:val="20"/>
        </w:rPr>
        <w:t>.</w:t>
      </w:r>
    </w:p>
    <w:p w14:paraId="43FED1E7" w14:textId="77777777" w:rsidR="007C29E4" w:rsidRPr="00BE6492" w:rsidRDefault="007C29E4" w:rsidP="00256617">
      <w:pPr>
        <w:pStyle w:val="ListParagraph"/>
        <w:numPr>
          <w:ilvl w:val="0"/>
          <w:numId w:val="2"/>
        </w:numPr>
        <w:spacing w:after="0" w:line="240" w:lineRule="auto"/>
        <w:ind w:left="540"/>
        <w:rPr>
          <w:rFonts w:ascii="Gill Sans MT" w:hAnsi="Gill Sans MT" w:cs="Gill Sans"/>
          <w:sz w:val="20"/>
          <w:szCs w:val="20"/>
        </w:rPr>
      </w:pPr>
      <w:r w:rsidRPr="00BE6492">
        <w:rPr>
          <w:rFonts w:ascii="Gill Sans MT" w:hAnsi="Gill Sans MT" w:cs="Gill Sans"/>
          <w:b/>
          <w:sz w:val="20"/>
          <w:szCs w:val="20"/>
        </w:rPr>
        <w:t>Banner with motto of Oklahoma Feder</w:t>
      </w:r>
      <w:r w:rsidR="00F202AD" w:rsidRPr="00BE6492">
        <w:rPr>
          <w:rFonts w:ascii="Gill Sans MT" w:hAnsi="Gill Sans MT" w:cs="Gill Sans"/>
          <w:b/>
          <w:sz w:val="20"/>
          <w:szCs w:val="20"/>
        </w:rPr>
        <w:t>ation of Colored Women's Clubs:</w:t>
      </w:r>
      <w:r w:rsidRPr="00BE6492">
        <w:rPr>
          <w:rFonts w:ascii="Gill Sans MT" w:hAnsi="Gill Sans MT" w:cs="Gill Sans"/>
          <w:b/>
          <w:sz w:val="20"/>
          <w:szCs w:val="20"/>
        </w:rPr>
        <w:t xml:space="preserve"> </w:t>
      </w:r>
      <w:r w:rsidRPr="00BE6492">
        <w:rPr>
          <w:rFonts w:ascii="Gill Sans MT" w:hAnsi="Gill Sans MT" w:cs="Gill Sans"/>
          <w:sz w:val="20"/>
          <w:szCs w:val="20"/>
        </w:rPr>
        <w:t xml:space="preserve">A purple silk banner </w:t>
      </w:r>
      <w:r w:rsidR="00256617" w:rsidRPr="00BE6492">
        <w:rPr>
          <w:rFonts w:ascii="Gill Sans MT" w:hAnsi="Gill Sans MT" w:cs="Gill Sans"/>
          <w:sz w:val="20"/>
          <w:szCs w:val="20"/>
        </w:rPr>
        <w:t>bearing</w:t>
      </w:r>
      <w:r w:rsidRPr="00BE6492">
        <w:rPr>
          <w:rFonts w:ascii="Gill Sans MT" w:hAnsi="Gill Sans MT" w:cs="Gill Sans"/>
          <w:sz w:val="20"/>
          <w:szCs w:val="20"/>
        </w:rPr>
        <w:t xml:space="preserve"> the </w:t>
      </w:r>
      <w:r w:rsidR="00256617" w:rsidRPr="00BE6492">
        <w:rPr>
          <w:rFonts w:ascii="Gill Sans MT" w:hAnsi="Gill Sans MT" w:cs="Gill Sans"/>
          <w:sz w:val="20"/>
          <w:szCs w:val="20"/>
        </w:rPr>
        <w:t xml:space="preserve">inspiring </w:t>
      </w:r>
      <w:r w:rsidRPr="00BE6492">
        <w:rPr>
          <w:rFonts w:ascii="Gill Sans MT" w:hAnsi="Gill Sans MT" w:cs="Gill Sans"/>
          <w:sz w:val="20"/>
          <w:szCs w:val="20"/>
        </w:rPr>
        <w:t>motto</w:t>
      </w:r>
      <w:r w:rsidR="00256617" w:rsidRPr="00BE6492">
        <w:rPr>
          <w:rFonts w:ascii="Gill Sans MT" w:hAnsi="Gill Sans MT" w:cs="Gill Sans"/>
          <w:sz w:val="20"/>
          <w:szCs w:val="20"/>
        </w:rPr>
        <w:t xml:space="preserve"> </w:t>
      </w:r>
      <w:r w:rsidRPr="00BE6492">
        <w:rPr>
          <w:rFonts w:ascii="Gill Sans MT" w:hAnsi="Gill Sans MT" w:cs="Gill Sans"/>
          <w:sz w:val="20"/>
          <w:szCs w:val="20"/>
        </w:rPr>
        <w:t>of the National Association of Colored Women’s Clubs.</w:t>
      </w:r>
    </w:p>
    <w:p w14:paraId="21C758C5" w14:textId="77777777" w:rsidR="007C29E4" w:rsidRPr="00BE6492" w:rsidRDefault="00F202AD" w:rsidP="00256617">
      <w:pPr>
        <w:pStyle w:val="ListParagraph"/>
        <w:numPr>
          <w:ilvl w:val="0"/>
          <w:numId w:val="2"/>
        </w:numPr>
        <w:spacing w:after="0" w:line="240" w:lineRule="auto"/>
        <w:ind w:left="540"/>
        <w:rPr>
          <w:rFonts w:ascii="Gill Sans MT" w:hAnsi="Gill Sans MT" w:cs="Gill Sans"/>
          <w:sz w:val="20"/>
          <w:szCs w:val="20"/>
        </w:rPr>
      </w:pPr>
      <w:r w:rsidRPr="00BE6492">
        <w:rPr>
          <w:rFonts w:ascii="Gill Sans MT" w:hAnsi="Gill Sans MT" w:cs="Gill Sans"/>
          <w:b/>
          <w:sz w:val="20"/>
          <w:szCs w:val="20"/>
        </w:rPr>
        <w:t>Marian Anderson Ensemble:</w:t>
      </w:r>
      <w:r w:rsidR="007C29E4" w:rsidRPr="00BE6492">
        <w:rPr>
          <w:rFonts w:ascii="Gill Sans MT" w:hAnsi="Gill Sans MT" w:cs="Gill Sans"/>
          <w:sz w:val="20"/>
          <w:szCs w:val="20"/>
        </w:rPr>
        <w:t xml:space="preserve"> The orange silk jacket and black velvet skirt Marian Anderson wore during her performance on the steps of the Lincoln Memorial on Easter Sunday 1939.</w:t>
      </w:r>
    </w:p>
    <w:p w14:paraId="77A54CD6" w14:textId="27C92EDA" w:rsidR="007C29E4" w:rsidRPr="00BE6492" w:rsidRDefault="007C29E4" w:rsidP="00256617">
      <w:pPr>
        <w:pStyle w:val="ListParagraph"/>
        <w:numPr>
          <w:ilvl w:val="0"/>
          <w:numId w:val="2"/>
        </w:numPr>
        <w:spacing w:after="0" w:line="240" w:lineRule="auto"/>
        <w:ind w:left="540"/>
        <w:rPr>
          <w:rFonts w:ascii="Gill Sans MT" w:hAnsi="Gill Sans MT" w:cs="Gill Sans"/>
          <w:sz w:val="20"/>
          <w:szCs w:val="20"/>
        </w:rPr>
      </w:pPr>
      <w:r w:rsidRPr="00BE6492">
        <w:rPr>
          <w:rFonts w:ascii="Gill Sans MT" w:hAnsi="Gill Sans MT" w:cs="Gill Sans"/>
          <w:b/>
          <w:sz w:val="20"/>
          <w:szCs w:val="20"/>
        </w:rPr>
        <w:t>Tuskegee Aircraft</w:t>
      </w:r>
      <w:r w:rsidR="00F03AD2" w:rsidRPr="00BE6492">
        <w:rPr>
          <w:rFonts w:ascii="Gill Sans MT" w:hAnsi="Gill Sans MT" w:cs="Gill Sans"/>
          <w:b/>
          <w:sz w:val="20"/>
          <w:szCs w:val="20"/>
        </w:rPr>
        <w:t>:</w:t>
      </w:r>
      <w:r w:rsidRPr="00BE6492">
        <w:rPr>
          <w:rFonts w:ascii="Gill Sans MT" w:hAnsi="Gill Sans MT" w:cs="Gill Sans"/>
          <w:sz w:val="20"/>
          <w:szCs w:val="20"/>
        </w:rPr>
        <w:t xml:space="preserve"> An open-cockpit biplane used for training pilots at the Tuskegee Institute during the World War</w:t>
      </w:r>
      <w:r w:rsidR="00F03AD2" w:rsidRPr="00BE6492">
        <w:rPr>
          <w:rFonts w:ascii="Gill Sans MT" w:hAnsi="Gill Sans MT" w:cs="Gill Sans"/>
          <w:sz w:val="20"/>
          <w:szCs w:val="20"/>
        </w:rPr>
        <w:t xml:space="preserve"> II.</w:t>
      </w:r>
    </w:p>
    <w:p w14:paraId="1B81B4B1" w14:textId="77777777" w:rsidR="007C29E4" w:rsidRPr="00BE6492" w:rsidRDefault="00F202AD" w:rsidP="00256617">
      <w:pPr>
        <w:pStyle w:val="ListParagraph"/>
        <w:numPr>
          <w:ilvl w:val="0"/>
          <w:numId w:val="2"/>
        </w:numPr>
        <w:spacing w:after="0" w:line="240" w:lineRule="auto"/>
        <w:ind w:left="540"/>
        <w:rPr>
          <w:rFonts w:ascii="Gill Sans MT" w:hAnsi="Gill Sans MT" w:cs="Gill Sans"/>
          <w:sz w:val="20"/>
          <w:szCs w:val="20"/>
        </w:rPr>
      </w:pPr>
      <w:r w:rsidRPr="00BE6492">
        <w:rPr>
          <w:rFonts w:ascii="Gill Sans MT" w:hAnsi="Gill Sans MT" w:cs="Gill Sans"/>
          <w:b/>
          <w:sz w:val="20"/>
          <w:szCs w:val="20"/>
        </w:rPr>
        <w:t xml:space="preserve">Louis Armstrong’s trumpet: </w:t>
      </w:r>
      <w:r w:rsidR="007C29E4" w:rsidRPr="00BE6492">
        <w:rPr>
          <w:rFonts w:ascii="Gill Sans MT" w:hAnsi="Gill Sans MT" w:cs="Gill Sans"/>
          <w:i/>
          <w:sz w:val="20"/>
          <w:szCs w:val="20"/>
        </w:rPr>
        <w:t xml:space="preserve"> </w:t>
      </w:r>
      <w:r w:rsidRPr="00BE6492">
        <w:rPr>
          <w:rFonts w:ascii="Gill Sans MT" w:hAnsi="Gill Sans MT" w:cs="Gill Sans"/>
          <w:sz w:val="20"/>
          <w:szCs w:val="20"/>
        </w:rPr>
        <w:t>O</w:t>
      </w:r>
      <w:r w:rsidR="007C29E4" w:rsidRPr="00BE6492">
        <w:rPr>
          <w:rFonts w:ascii="Gill Sans MT" w:hAnsi="Gill Sans MT" w:cs="Gill Sans"/>
          <w:sz w:val="20"/>
          <w:szCs w:val="20"/>
        </w:rPr>
        <w:t>ne-of-a-kind trumpet</w:t>
      </w:r>
      <w:r w:rsidRPr="00BE6492">
        <w:rPr>
          <w:rFonts w:ascii="Gill Sans MT" w:hAnsi="Gill Sans MT" w:cs="Gill Sans"/>
          <w:sz w:val="20"/>
          <w:szCs w:val="20"/>
        </w:rPr>
        <w:t>, owned and played by Louis Armstrong.</w:t>
      </w:r>
    </w:p>
    <w:p w14:paraId="59FDA305" w14:textId="77777777" w:rsidR="007C29E4" w:rsidRPr="00BE6492" w:rsidRDefault="007C29E4" w:rsidP="00256617">
      <w:pPr>
        <w:pStyle w:val="ListParagraph"/>
        <w:numPr>
          <w:ilvl w:val="0"/>
          <w:numId w:val="2"/>
        </w:numPr>
        <w:spacing w:after="0" w:line="240" w:lineRule="auto"/>
        <w:ind w:left="540"/>
        <w:rPr>
          <w:rFonts w:ascii="Gill Sans MT" w:hAnsi="Gill Sans MT" w:cs="Gill Sans"/>
          <w:sz w:val="20"/>
          <w:szCs w:val="20"/>
        </w:rPr>
      </w:pPr>
      <w:r w:rsidRPr="00BE6492">
        <w:rPr>
          <w:rFonts w:ascii="Gill Sans MT" w:hAnsi="Gill Sans MT" w:cs="Gill Sans"/>
          <w:b/>
          <w:iCs/>
          <w:sz w:val="20"/>
          <w:szCs w:val="20"/>
        </w:rPr>
        <w:t>Lunch counter stools from Greensboro sit-in</w:t>
      </w:r>
      <w:r w:rsidR="00F202AD" w:rsidRPr="00BE6492">
        <w:rPr>
          <w:rFonts w:ascii="Gill Sans MT" w:hAnsi="Gill Sans MT" w:cs="Gill Sans"/>
          <w:b/>
          <w:iCs/>
          <w:sz w:val="20"/>
          <w:szCs w:val="20"/>
        </w:rPr>
        <w:t>:</w:t>
      </w:r>
      <w:r w:rsidRPr="00BE6492">
        <w:rPr>
          <w:rFonts w:ascii="Gill Sans MT" w:hAnsi="Gill Sans MT" w:cs="Gill Sans"/>
          <w:iCs/>
          <w:sz w:val="20"/>
          <w:szCs w:val="20"/>
        </w:rPr>
        <w:t xml:space="preserve"> Stools from the lunch counter at Woolworth’s department store in Greensboro, North Carolina, the site of a famous and successful anti-segregation protest.</w:t>
      </w:r>
    </w:p>
    <w:p w14:paraId="7263E3E9" w14:textId="77777777" w:rsidR="007C29E4" w:rsidRPr="00BE6492" w:rsidRDefault="00F202AD" w:rsidP="00256617">
      <w:pPr>
        <w:pStyle w:val="ListParagraph"/>
        <w:numPr>
          <w:ilvl w:val="0"/>
          <w:numId w:val="2"/>
        </w:numPr>
        <w:spacing w:after="0" w:line="240" w:lineRule="auto"/>
        <w:ind w:left="540"/>
        <w:rPr>
          <w:rFonts w:ascii="Gill Sans MT" w:hAnsi="Gill Sans MT" w:cs="Gill Sans"/>
          <w:sz w:val="20"/>
          <w:szCs w:val="20"/>
        </w:rPr>
      </w:pPr>
      <w:r w:rsidRPr="00BE6492">
        <w:rPr>
          <w:rFonts w:ascii="Gill Sans MT" w:hAnsi="Gill Sans MT" w:cs="Gill Sans"/>
          <w:b/>
          <w:sz w:val="20"/>
          <w:szCs w:val="20"/>
        </w:rPr>
        <w:t xml:space="preserve">Muhammad Ali’s Headgear: </w:t>
      </w:r>
      <w:r w:rsidR="007C29E4" w:rsidRPr="00BE6492">
        <w:rPr>
          <w:rFonts w:ascii="Gill Sans MT" w:hAnsi="Gill Sans MT" w:cs="Gill Sans"/>
          <w:sz w:val="20"/>
          <w:szCs w:val="20"/>
        </w:rPr>
        <w:t>Protective headgear</w:t>
      </w:r>
      <w:r w:rsidR="00256617" w:rsidRPr="00BE6492">
        <w:rPr>
          <w:rFonts w:ascii="Gill Sans MT" w:hAnsi="Gill Sans MT" w:cs="Gill Sans"/>
          <w:sz w:val="20"/>
          <w:szCs w:val="20"/>
        </w:rPr>
        <w:t xml:space="preserve"> of</w:t>
      </w:r>
      <w:r w:rsidR="007C29E4" w:rsidRPr="00BE6492">
        <w:rPr>
          <w:rFonts w:ascii="Gill Sans MT" w:hAnsi="Gill Sans MT" w:cs="Gill Sans"/>
          <w:sz w:val="20"/>
          <w:szCs w:val="20"/>
        </w:rPr>
        <w:t xml:space="preserve"> world he</w:t>
      </w:r>
      <w:r w:rsidR="00256617" w:rsidRPr="00BE6492">
        <w:rPr>
          <w:rFonts w:ascii="Gill Sans MT" w:hAnsi="Gill Sans MT" w:cs="Gill Sans"/>
          <w:sz w:val="20"/>
          <w:szCs w:val="20"/>
        </w:rPr>
        <w:t>avyweight champion Muhammad Ali.</w:t>
      </w:r>
    </w:p>
    <w:p w14:paraId="7D2B4D77" w14:textId="77777777" w:rsidR="007C29E4" w:rsidRPr="00BE6492" w:rsidRDefault="007C29E4" w:rsidP="00256617">
      <w:pPr>
        <w:pStyle w:val="ListParagraph"/>
        <w:numPr>
          <w:ilvl w:val="0"/>
          <w:numId w:val="2"/>
        </w:numPr>
        <w:spacing w:after="0" w:line="240" w:lineRule="auto"/>
        <w:ind w:left="540"/>
        <w:rPr>
          <w:rFonts w:ascii="Gill Sans MT" w:hAnsi="Gill Sans MT" w:cs="Gill Sans"/>
          <w:sz w:val="20"/>
          <w:szCs w:val="20"/>
        </w:rPr>
      </w:pPr>
      <w:r w:rsidRPr="00BE6492">
        <w:rPr>
          <w:rFonts w:ascii="Gill Sans MT" w:hAnsi="Gill Sans MT" w:cs="Gill Sans"/>
          <w:b/>
          <w:sz w:val="20"/>
          <w:szCs w:val="20"/>
        </w:rPr>
        <w:t>Koran owned by Elijah Muhammad</w:t>
      </w:r>
      <w:r w:rsidR="00F202AD" w:rsidRPr="00BE6492">
        <w:rPr>
          <w:rFonts w:ascii="Gill Sans MT" w:hAnsi="Gill Sans MT" w:cs="Gill Sans"/>
          <w:b/>
          <w:sz w:val="20"/>
          <w:szCs w:val="20"/>
        </w:rPr>
        <w:t>:</w:t>
      </w:r>
      <w:r w:rsidRPr="00BE6492">
        <w:rPr>
          <w:rFonts w:ascii="Gill Sans MT" w:hAnsi="Gill Sans MT" w:cs="Gill Sans"/>
          <w:sz w:val="20"/>
          <w:szCs w:val="20"/>
        </w:rPr>
        <w:t xml:space="preserve"> A richly decorated Koran that belonged to Elijah Muhammad, leader of the Nation of Islam</w:t>
      </w:r>
      <w:r w:rsidR="00256617" w:rsidRPr="00BE6492">
        <w:rPr>
          <w:rFonts w:ascii="Gill Sans MT" w:hAnsi="Gill Sans MT" w:cs="Gill Sans"/>
          <w:sz w:val="20"/>
          <w:szCs w:val="20"/>
        </w:rPr>
        <w:t>.</w:t>
      </w:r>
    </w:p>
    <w:p w14:paraId="0147B6C2" w14:textId="77777777" w:rsidR="007C29E4" w:rsidRPr="00BE6492" w:rsidRDefault="00256617" w:rsidP="00256617">
      <w:pPr>
        <w:pStyle w:val="ListParagraph"/>
        <w:numPr>
          <w:ilvl w:val="0"/>
          <w:numId w:val="2"/>
        </w:numPr>
        <w:spacing w:after="0" w:line="240" w:lineRule="auto"/>
        <w:ind w:left="540"/>
        <w:rPr>
          <w:rFonts w:ascii="Gill Sans MT" w:eastAsia="Times New Roman" w:hAnsi="Gill Sans MT" w:cs="Gill Sans"/>
          <w:i/>
          <w:sz w:val="20"/>
          <w:szCs w:val="20"/>
          <w:lang w:val="en"/>
        </w:rPr>
      </w:pPr>
      <w:r w:rsidRPr="00BE6492">
        <w:rPr>
          <w:rFonts w:ascii="Gill Sans MT" w:eastAsia="Times New Roman" w:hAnsi="Gill Sans MT" w:cs="Gill Sans"/>
          <w:b/>
          <w:sz w:val="20"/>
          <w:szCs w:val="20"/>
          <w:lang w:val="en"/>
        </w:rPr>
        <w:t>Guard tower from Angola Prison:</w:t>
      </w:r>
      <w:r w:rsidR="007C29E4" w:rsidRPr="00BE6492">
        <w:rPr>
          <w:rFonts w:ascii="Gill Sans MT" w:eastAsia="Times New Roman" w:hAnsi="Gill Sans MT" w:cs="Gill Sans"/>
          <w:i/>
          <w:sz w:val="20"/>
          <w:szCs w:val="20"/>
          <w:lang w:val="en"/>
        </w:rPr>
        <w:t xml:space="preserve"> </w:t>
      </w:r>
      <w:r w:rsidR="007C29E4" w:rsidRPr="00BE6492">
        <w:rPr>
          <w:rFonts w:ascii="Gill Sans MT" w:eastAsia="Times New Roman" w:hAnsi="Gill Sans MT" w:cs="Gill Sans"/>
          <w:sz w:val="20"/>
          <w:szCs w:val="20"/>
          <w:lang w:val="en"/>
        </w:rPr>
        <w:t>Concrete guard tower used to survey prisoners at Louisiana State Penitentiary, a prison built on a former slave plantation</w:t>
      </w:r>
      <w:r w:rsidRPr="00BE6492">
        <w:rPr>
          <w:rFonts w:ascii="Gill Sans MT" w:eastAsia="Times New Roman" w:hAnsi="Gill Sans MT" w:cs="Gill Sans"/>
          <w:sz w:val="20"/>
          <w:szCs w:val="20"/>
          <w:lang w:val="en"/>
        </w:rPr>
        <w:t>.</w:t>
      </w:r>
    </w:p>
    <w:p w14:paraId="373AF2F0" w14:textId="4EA8C353" w:rsidR="007C29E4" w:rsidRPr="00BE6492" w:rsidRDefault="00256617" w:rsidP="00256617">
      <w:pPr>
        <w:pStyle w:val="ListParagraph"/>
        <w:numPr>
          <w:ilvl w:val="0"/>
          <w:numId w:val="2"/>
        </w:numPr>
        <w:spacing w:after="0" w:line="240" w:lineRule="auto"/>
        <w:ind w:left="540"/>
        <w:rPr>
          <w:rFonts w:ascii="Gill Sans MT" w:hAnsi="Gill Sans MT" w:cs="Gill Sans"/>
          <w:sz w:val="20"/>
          <w:szCs w:val="20"/>
        </w:rPr>
      </w:pPr>
      <w:r w:rsidRPr="00BE6492">
        <w:rPr>
          <w:rFonts w:ascii="Gill Sans MT" w:hAnsi="Gill Sans MT" w:cs="Gill Sans"/>
          <w:b/>
          <w:sz w:val="20"/>
          <w:szCs w:val="20"/>
        </w:rPr>
        <w:t>Rosa Parks</w:t>
      </w:r>
      <w:r w:rsidR="00B20633" w:rsidRPr="00BE6492">
        <w:rPr>
          <w:rFonts w:ascii="Gill Sans MT" w:hAnsi="Gill Sans MT" w:cs="Gill Sans"/>
          <w:b/>
          <w:sz w:val="20"/>
          <w:szCs w:val="20"/>
        </w:rPr>
        <w:t>’</w:t>
      </w:r>
      <w:r w:rsidRPr="00BE6492">
        <w:rPr>
          <w:rFonts w:ascii="Gill Sans MT" w:hAnsi="Gill Sans MT" w:cs="Gill Sans"/>
          <w:b/>
          <w:sz w:val="20"/>
          <w:szCs w:val="20"/>
        </w:rPr>
        <w:t xml:space="preserve"> Dress:</w:t>
      </w:r>
      <w:r w:rsidRPr="00BE6492">
        <w:rPr>
          <w:rFonts w:ascii="Gill Sans MT" w:hAnsi="Gill Sans MT" w:cs="Gill Sans"/>
          <w:sz w:val="20"/>
          <w:szCs w:val="20"/>
        </w:rPr>
        <w:t xml:space="preserve"> D</w:t>
      </w:r>
      <w:r w:rsidR="007C29E4" w:rsidRPr="00BE6492">
        <w:rPr>
          <w:rFonts w:ascii="Gill Sans MT" w:hAnsi="Gill Sans MT" w:cs="Gill Sans"/>
          <w:sz w:val="20"/>
          <w:szCs w:val="20"/>
        </w:rPr>
        <w:t xml:space="preserve">ress that Civil Rights activist Rosa Parks was making for herself at the time of her arrest for defying segregation on </w:t>
      </w:r>
      <w:r w:rsidR="00E5251E" w:rsidRPr="00BE6492">
        <w:rPr>
          <w:rFonts w:ascii="Gill Sans MT" w:hAnsi="Gill Sans MT" w:cs="Gill Sans"/>
          <w:sz w:val="20"/>
          <w:szCs w:val="20"/>
        </w:rPr>
        <w:t xml:space="preserve">a </w:t>
      </w:r>
      <w:r w:rsidR="007C29E4" w:rsidRPr="00BE6492">
        <w:rPr>
          <w:rFonts w:ascii="Gill Sans MT" w:hAnsi="Gill Sans MT" w:cs="Gill Sans"/>
          <w:sz w:val="20"/>
          <w:szCs w:val="20"/>
        </w:rPr>
        <w:t>Montgomery bus in 1955</w:t>
      </w:r>
      <w:r w:rsidRPr="00BE6492">
        <w:rPr>
          <w:rFonts w:ascii="Gill Sans MT" w:hAnsi="Gill Sans MT" w:cs="Gill Sans"/>
          <w:sz w:val="20"/>
          <w:szCs w:val="20"/>
        </w:rPr>
        <w:t>.</w:t>
      </w:r>
    </w:p>
    <w:p w14:paraId="12CE799C" w14:textId="77777777" w:rsidR="00D74FD4" w:rsidRPr="00D74FD4" w:rsidRDefault="00D74FD4" w:rsidP="00D74FD4">
      <w:pPr>
        <w:spacing w:after="0" w:line="240" w:lineRule="auto"/>
        <w:rPr>
          <w:rFonts w:ascii="Gill Sans MT" w:hAnsi="Gill Sans MT" w:cs="Gill Sans"/>
          <w:sz w:val="19"/>
          <w:szCs w:val="19"/>
        </w:rPr>
      </w:pPr>
    </w:p>
    <w:p w14:paraId="161C1058" w14:textId="77777777" w:rsidR="00A11A3E" w:rsidRPr="00A11A3E" w:rsidRDefault="00A11A3E" w:rsidP="00A11A3E">
      <w:pPr>
        <w:spacing w:after="0" w:line="240" w:lineRule="auto"/>
        <w:rPr>
          <w:rFonts w:ascii="Franklin Gothic Book" w:hAnsi="Franklin Gothic Book" w:cs="Gill Sans"/>
          <w:sz w:val="16"/>
          <w:szCs w:val="20"/>
        </w:rPr>
      </w:pPr>
    </w:p>
    <w:tbl>
      <w:tblPr>
        <w:tblStyle w:val="TableGrid"/>
        <w:tblW w:w="6295" w:type="dxa"/>
        <w:tblLayout w:type="fixed"/>
        <w:tblLook w:val="04A0" w:firstRow="1" w:lastRow="0" w:firstColumn="1" w:lastColumn="0" w:noHBand="0" w:noVBand="1"/>
      </w:tblPr>
      <w:tblGrid>
        <w:gridCol w:w="1345"/>
        <w:gridCol w:w="4950"/>
      </w:tblGrid>
      <w:tr w:rsidR="007C29E4" w:rsidRPr="00A11A3E" w14:paraId="6873A1C8" w14:textId="77777777" w:rsidTr="00BF62E6">
        <w:tc>
          <w:tcPr>
            <w:tcW w:w="1345" w:type="dxa"/>
          </w:tcPr>
          <w:p w14:paraId="4DABBC10" w14:textId="77777777" w:rsidR="007C29E4" w:rsidRPr="00D74FD4" w:rsidRDefault="007C29E4" w:rsidP="000E7CA1">
            <w:pPr>
              <w:rPr>
                <w:rFonts w:ascii="Gill Sans MT" w:hAnsi="Gill Sans MT" w:cs="Gill Sans"/>
                <w:b/>
                <w:sz w:val="18"/>
                <w:szCs w:val="20"/>
              </w:rPr>
            </w:pPr>
            <w:r w:rsidRPr="00D74FD4">
              <w:rPr>
                <w:rFonts w:ascii="Gill Sans MT" w:hAnsi="Gill Sans MT" w:cs="Gill Sans"/>
                <w:b/>
                <w:sz w:val="18"/>
                <w:szCs w:val="20"/>
              </w:rPr>
              <w:t>Object Name</w:t>
            </w:r>
          </w:p>
          <w:p w14:paraId="505A7F36" w14:textId="77777777" w:rsidR="005C592C" w:rsidRPr="005C592C" w:rsidRDefault="005C592C" w:rsidP="000E7CA1">
            <w:pPr>
              <w:rPr>
                <w:rFonts w:ascii="Gill Sans MT" w:hAnsi="Gill Sans MT" w:cs="Gill Sans"/>
                <w:b/>
                <w:sz w:val="20"/>
                <w:szCs w:val="20"/>
              </w:rPr>
            </w:pPr>
            <w:r w:rsidRPr="00D74FD4">
              <w:rPr>
                <w:rFonts w:ascii="Gill Sans MT" w:hAnsi="Gill Sans MT" w:cs="Gill Sans"/>
                <w:b/>
                <w:sz w:val="18"/>
                <w:szCs w:val="20"/>
              </w:rPr>
              <w:t>and Image</w:t>
            </w:r>
          </w:p>
        </w:tc>
        <w:tc>
          <w:tcPr>
            <w:tcW w:w="4950" w:type="dxa"/>
          </w:tcPr>
          <w:p w14:paraId="3ACF2CCF" w14:textId="10565EE6" w:rsidR="007C29E4" w:rsidRPr="005C592C" w:rsidRDefault="007C29E4" w:rsidP="000E7CA1">
            <w:pPr>
              <w:rPr>
                <w:rFonts w:ascii="Gill Sans MT" w:hAnsi="Gill Sans MT" w:cs="Gill Sans"/>
                <w:b/>
                <w:color w:val="4472C4" w:themeColor="accent5"/>
                <w:sz w:val="20"/>
                <w:szCs w:val="20"/>
              </w:rPr>
            </w:pPr>
            <w:r w:rsidRPr="005C592C">
              <w:rPr>
                <w:rFonts w:ascii="Gill Sans MT" w:hAnsi="Gill Sans MT" w:cs="Gill Sans"/>
                <w:b/>
                <w:color w:val="4472C4" w:themeColor="accent5"/>
                <w:sz w:val="20"/>
                <w:szCs w:val="20"/>
              </w:rPr>
              <w:t>Prince Simbo Powder Horn</w:t>
            </w:r>
          </w:p>
          <w:p w14:paraId="38F6D425" w14:textId="5C8354A0" w:rsidR="005C592C" w:rsidRPr="00A11A3E" w:rsidRDefault="001D49A4" w:rsidP="000E7CA1">
            <w:pPr>
              <w:rPr>
                <w:rFonts w:ascii="Franklin Gothic Book" w:hAnsi="Franklin Gothic Book" w:cs="Gill Sans"/>
                <w:b/>
                <w:color w:val="4472C4" w:themeColor="accent5"/>
                <w:sz w:val="20"/>
                <w:szCs w:val="20"/>
              </w:rPr>
            </w:pPr>
            <w:r w:rsidRPr="005C592C">
              <w:rPr>
                <w:rFonts w:ascii="Gill Sans MT" w:hAnsi="Gill Sans MT" w:cs="Gill Sans"/>
                <w:noProof/>
              </w:rPr>
              <w:drawing>
                <wp:anchor distT="0" distB="0" distL="114300" distR="114300" simplePos="0" relativeHeight="251679744" behindDoc="1" locked="0" layoutInCell="1" allowOverlap="1" wp14:anchorId="63F50742" wp14:editId="5BD27AFF">
                  <wp:simplePos x="0" y="0"/>
                  <wp:positionH relativeFrom="margin">
                    <wp:posOffset>1543122</wp:posOffset>
                  </wp:positionH>
                  <wp:positionV relativeFrom="paragraph">
                    <wp:posOffset>44258</wp:posOffset>
                  </wp:positionV>
                  <wp:extent cx="1412240" cy="628650"/>
                  <wp:effectExtent l="19050" t="19050" r="16510" b="19050"/>
                  <wp:wrapTight wrapText="bothSides">
                    <wp:wrapPolygon edited="0">
                      <wp:start x="-291" y="-655"/>
                      <wp:lineTo x="-291" y="21600"/>
                      <wp:lineTo x="21561" y="21600"/>
                      <wp:lineTo x="21561" y="-655"/>
                      <wp:lineTo x="-291" y="-655"/>
                    </wp:wrapPolygon>
                  </wp:wrapTight>
                  <wp:docPr id="21" name="Picture 21" descr="https://photos-2.dropbox.com/t/2/AAA0Na9lzjE6jZjC7cwmr2l65ym00avbsTD31ISNqKUctg/12/341508862/jpeg/32x32/3/1480381200/0/2/2009_14_1_001.jpg/EKnN7O4EGOkWIAIoAg/F10HHqwWwFz5GY-EHw6h5nrYMXCeYwnrsA6NzXSRwMM?size_mode=3&amp;dl=0&amp;size=800x60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otos-2.dropbox.com/t/2/AAA0Na9lzjE6jZjC7cwmr2l65ym00avbsTD31ISNqKUctg/12/341508862/jpeg/32x32/3/1480381200/0/2/2009_14_1_001.jpg/EKnN7O4EGOkWIAIoAg/F10HHqwWwFz5GY-EHw6h5nrYMXCeYwnrsA6NzXSRwMM?size_mode=3&amp;dl=0&amp;size=800x6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2240" cy="628650"/>
                          </a:xfrm>
                          <a:prstGeom prst="rect">
                            <a:avLst/>
                          </a:prstGeom>
                          <a:noFill/>
                          <a:ln>
                            <a:solidFill>
                              <a:schemeClr val="accent3"/>
                            </a:solidFill>
                          </a:ln>
                        </pic:spPr>
                      </pic:pic>
                    </a:graphicData>
                  </a:graphic>
                  <wp14:sizeRelH relativeFrom="margin">
                    <wp14:pctWidth>0</wp14:pctWidth>
                  </wp14:sizeRelH>
                  <wp14:sizeRelV relativeFrom="margin">
                    <wp14:pctHeight>0</wp14:pctHeight>
                  </wp14:sizeRelV>
                </wp:anchor>
              </w:drawing>
            </w:r>
          </w:p>
          <w:p w14:paraId="70356C33" w14:textId="77777777" w:rsidR="003B0E3B" w:rsidRPr="00415E00" w:rsidRDefault="003B0E3B" w:rsidP="003B0E3B">
            <w:pPr>
              <w:rPr>
                <w:rFonts w:ascii="Gill Sans MT" w:hAnsi="Gill Sans MT" w:cs="Gill Sans"/>
                <w:i/>
                <w:sz w:val="19"/>
                <w:szCs w:val="19"/>
              </w:rPr>
            </w:pPr>
            <w:r w:rsidRPr="00415E00">
              <w:rPr>
                <w:rFonts w:ascii="Gill Sans MT" w:hAnsi="Gill Sans MT" w:cs="Gill Sans"/>
                <w:i/>
                <w:sz w:val="19"/>
                <w:szCs w:val="19"/>
              </w:rPr>
              <w:t>Credit Line: Collection of the Smithsonian National Museum of African</w:t>
            </w:r>
          </w:p>
          <w:p w14:paraId="4C84DBC9" w14:textId="77777777" w:rsidR="007C29E4" w:rsidRPr="00415E00" w:rsidRDefault="003B0E3B" w:rsidP="000E7CA1">
            <w:pPr>
              <w:rPr>
                <w:rFonts w:ascii="Gill Sans MT" w:hAnsi="Gill Sans MT" w:cs="Gill Sans"/>
                <w:i/>
                <w:sz w:val="19"/>
                <w:szCs w:val="19"/>
              </w:rPr>
            </w:pPr>
            <w:r w:rsidRPr="00415E00">
              <w:rPr>
                <w:rFonts w:ascii="Gill Sans MT" w:hAnsi="Gill Sans MT" w:cs="Gill Sans"/>
                <w:i/>
                <w:sz w:val="19"/>
                <w:szCs w:val="19"/>
              </w:rPr>
              <w:t>American History and Culture</w:t>
            </w:r>
          </w:p>
          <w:p w14:paraId="1FF08038" w14:textId="77777777" w:rsidR="005C592C" w:rsidRPr="00A11A3E" w:rsidRDefault="005C592C" w:rsidP="000E7CA1">
            <w:pPr>
              <w:rPr>
                <w:rFonts w:ascii="Franklin Gothic Book" w:hAnsi="Franklin Gothic Book" w:cs="Gill Sans"/>
                <w:b/>
                <w:sz w:val="20"/>
                <w:szCs w:val="20"/>
              </w:rPr>
            </w:pPr>
          </w:p>
        </w:tc>
      </w:tr>
      <w:tr w:rsidR="007C29E4" w:rsidRPr="00A11A3E" w14:paraId="6D98A338" w14:textId="77777777" w:rsidTr="00BF62E6">
        <w:trPr>
          <w:trHeight w:val="224"/>
        </w:trPr>
        <w:tc>
          <w:tcPr>
            <w:tcW w:w="1345" w:type="dxa"/>
          </w:tcPr>
          <w:p w14:paraId="371273C3" w14:textId="77777777" w:rsidR="007C29E4" w:rsidRPr="00D74FD4" w:rsidRDefault="007C29E4" w:rsidP="000E7CA1">
            <w:pPr>
              <w:rPr>
                <w:rFonts w:ascii="Gill Sans MT" w:hAnsi="Gill Sans MT" w:cs="Gill Sans"/>
                <w:b/>
                <w:sz w:val="18"/>
                <w:szCs w:val="20"/>
              </w:rPr>
            </w:pPr>
            <w:r w:rsidRPr="00D74FD4">
              <w:rPr>
                <w:rFonts w:ascii="Gill Sans MT" w:hAnsi="Gill Sans MT" w:cs="Gill Sans"/>
                <w:b/>
                <w:sz w:val="18"/>
                <w:szCs w:val="20"/>
              </w:rPr>
              <w:t>Themes</w:t>
            </w:r>
          </w:p>
        </w:tc>
        <w:tc>
          <w:tcPr>
            <w:tcW w:w="4950" w:type="dxa"/>
          </w:tcPr>
          <w:p w14:paraId="5FC6EDAB" w14:textId="590FE171" w:rsidR="007C29E4" w:rsidRPr="000B2720" w:rsidRDefault="007C29E4" w:rsidP="000E7CA1">
            <w:pPr>
              <w:rPr>
                <w:rFonts w:ascii="Gill Sans MT" w:hAnsi="Gill Sans MT" w:cs="Gill Sans"/>
                <w:sz w:val="20"/>
                <w:szCs w:val="20"/>
              </w:rPr>
            </w:pPr>
            <w:r w:rsidRPr="005C592C">
              <w:rPr>
                <w:rFonts w:ascii="Gill Sans MT" w:hAnsi="Gill Sans MT" w:cs="Gill Sans"/>
                <w:sz w:val="20"/>
                <w:szCs w:val="20"/>
              </w:rPr>
              <w:t>Activism, U.S. History, Military, Slavery, Freedom</w:t>
            </w:r>
          </w:p>
        </w:tc>
      </w:tr>
      <w:tr w:rsidR="007C29E4" w:rsidRPr="00A11A3E" w14:paraId="70B3CF15" w14:textId="77777777" w:rsidTr="00BF62E6">
        <w:trPr>
          <w:trHeight w:val="224"/>
        </w:trPr>
        <w:tc>
          <w:tcPr>
            <w:tcW w:w="1345" w:type="dxa"/>
          </w:tcPr>
          <w:p w14:paraId="13BA7CFA" w14:textId="77777777" w:rsidR="007C29E4" w:rsidRPr="00D74FD4" w:rsidRDefault="007C29E4" w:rsidP="000E7CA1">
            <w:pPr>
              <w:rPr>
                <w:rFonts w:ascii="Gill Sans MT" w:hAnsi="Gill Sans MT" w:cs="Gill Sans"/>
                <w:b/>
                <w:sz w:val="18"/>
                <w:szCs w:val="20"/>
              </w:rPr>
            </w:pPr>
            <w:r w:rsidRPr="00D74FD4">
              <w:rPr>
                <w:rFonts w:ascii="Gill Sans MT" w:hAnsi="Gill Sans MT" w:cs="Gill Sans"/>
                <w:b/>
                <w:sz w:val="18"/>
                <w:szCs w:val="20"/>
              </w:rPr>
              <w:t>Description</w:t>
            </w:r>
          </w:p>
        </w:tc>
        <w:tc>
          <w:tcPr>
            <w:tcW w:w="4950" w:type="dxa"/>
          </w:tcPr>
          <w:p w14:paraId="7459505E" w14:textId="46880567" w:rsidR="007C29E4" w:rsidRPr="00D74FD4" w:rsidRDefault="007C29E4" w:rsidP="000E7CA1">
            <w:pPr>
              <w:rPr>
                <w:rFonts w:ascii="Gill Sans MT" w:hAnsi="Gill Sans MT" w:cs="Gill Sans"/>
                <w:sz w:val="20"/>
                <w:szCs w:val="20"/>
              </w:rPr>
            </w:pPr>
            <w:r w:rsidRPr="00D74FD4">
              <w:rPr>
                <w:rFonts w:ascii="Gill Sans MT" w:hAnsi="Gill Sans MT" w:cs="Gill Sans"/>
                <w:sz w:val="20"/>
                <w:szCs w:val="20"/>
              </w:rPr>
              <w:t>Prince Simbo was an African American man who served in the Revolutionary War on the side of the United States. What little is known about him comes from this engraved powder horn and two military documents bearing his name</w:t>
            </w:r>
            <w:r w:rsidR="0060165E">
              <w:rPr>
                <w:rFonts w:ascii="Gill Sans MT" w:hAnsi="Gill Sans MT" w:cs="Gill Sans"/>
                <w:sz w:val="20"/>
                <w:szCs w:val="20"/>
              </w:rPr>
              <w:t>. W</w:t>
            </w:r>
            <w:r w:rsidRPr="00D74FD4">
              <w:rPr>
                <w:rFonts w:ascii="Gill Sans MT" w:hAnsi="Gill Sans MT" w:cs="Gill Sans"/>
                <w:sz w:val="20"/>
                <w:szCs w:val="20"/>
              </w:rPr>
              <w:t xml:space="preserve">e know that he enlisted in 1777, and that he lived in Glastonbury, Connecticut, where slavery was legal at the time. He was likely free, as it was unusual for enslaved people to serve in the </w:t>
            </w:r>
            <w:r w:rsidRPr="0035297E">
              <w:rPr>
                <w:rFonts w:ascii="Gill Sans MT" w:hAnsi="Gill Sans MT" w:cs="Gill Sans"/>
                <w:sz w:val="20"/>
                <w:szCs w:val="20"/>
              </w:rPr>
              <w:t>Continental Army</w:t>
            </w:r>
            <w:r w:rsidRPr="00D74FD4">
              <w:rPr>
                <w:rFonts w:ascii="Gill Sans MT" w:hAnsi="Gill Sans MT" w:cs="Gill Sans"/>
                <w:sz w:val="20"/>
                <w:szCs w:val="20"/>
              </w:rPr>
              <w:t xml:space="preserve">. Many people of African descent fought for liberty in the </w:t>
            </w:r>
            <w:r w:rsidRPr="0035297E">
              <w:rPr>
                <w:rFonts w:ascii="Gill Sans MT" w:hAnsi="Gill Sans MT" w:cs="Gill Sans"/>
                <w:sz w:val="20"/>
                <w:szCs w:val="20"/>
              </w:rPr>
              <w:t>Revolutionary War</w:t>
            </w:r>
            <w:r w:rsidRPr="00D74FD4">
              <w:rPr>
                <w:rFonts w:ascii="Gill Sans MT" w:hAnsi="Gill Sans MT" w:cs="Gill Sans"/>
                <w:sz w:val="20"/>
                <w:szCs w:val="20"/>
              </w:rPr>
              <w:t>, in the hopes of ensuring their personal freedom. This was a gamble</w:t>
            </w:r>
            <w:r w:rsidR="0060165E">
              <w:rPr>
                <w:rFonts w:ascii="Gill Sans MT" w:hAnsi="Gill Sans MT" w:cs="Gill Sans"/>
                <w:sz w:val="20"/>
                <w:szCs w:val="20"/>
              </w:rPr>
              <w:t>,</w:t>
            </w:r>
            <w:r w:rsidRPr="00D74FD4">
              <w:rPr>
                <w:rFonts w:ascii="Gill Sans MT" w:hAnsi="Gill Sans MT" w:cs="Gill Sans"/>
                <w:sz w:val="20"/>
                <w:szCs w:val="20"/>
              </w:rPr>
              <w:t xml:space="preserve"> as only some states abolished slavery after the War.</w:t>
            </w:r>
          </w:p>
          <w:p w14:paraId="216D2647" w14:textId="77777777" w:rsidR="007C29E4" w:rsidRPr="00D74FD4" w:rsidRDefault="007C29E4" w:rsidP="000E7CA1">
            <w:pPr>
              <w:rPr>
                <w:rFonts w:ascii="Gill Sans MT" w:hAnsi="Gill Sans MT" w:cs="Gill Sans"/>
                <w:sz w:val="20"/>
                <w:szCs w:val="20"/>
              </w:rPr>
            </w:pPr>
          </w:p>
          <w:p w14:paraId="73623CA5" w14:textId="75C2A32F" w:rsidR="007C29E4" w:rsidRPr="00D74FD4" w:rsidRDefault="007C29E4" w:rsidP="000E7CA1">
            <w:pPr>
              <w:rPr>
                <w:rFonts w:ascii="Franklin Gothic Book" w:hAnsi="Franklin Gothic Book" w:cs="Gill Sans"/>
                <w:sz w:val="20"/>
                <w:szCs w:val="20"/>
              </w:rPr>
            </w:pPr>
            <w:r w:rsidRPr="00D74FD4">
              <w:rPr>
                <w:rFonts w:ascii="Gill Sans MT" w:hAnsi="Gill Sans MT" w:cs="Gill Sans"/>
                <w:sz w:val="20"/>
                <w:szCs w:val="20"/>
              </w:rPr>
              <w:t>Powder horns were typically carved from cow</w:t>
            </w:r>
            <w:r w:rsidR="0060165E">
              <w:rPr>
                <w:rFonts w:ascii="Gill Sans MT" w:hAnsi="Gill Sans MT" w:cs="Gill Sans"/>
                <w:sz w:val="20"/>
                <w:szCs w:val="20"/>
              </w:rPr>
              <w:t>s’</w:t>
            </w:r>
            <w:r w:rsidRPr="00D74FD4">
              <w:rPr>
                <w:rFonts w:ascii="Gill Sans MT" w:hAnsi="Gill Sans MT" w:cs="Gill Sans"/>
                <w:sz w:val="20"/>
                <w:szCs w:val="20"/>
              </w:rPr>
              <w:t xml:space="preserve"> horns, and were used to hold gunpowder and keep it dry. Prince Simbo’s powder horn displays carvings that he probably engraved himself, including images of a dove, a sun, a pine tree, and a repeating eye motif. The word “Liberty,” engraved on the back of the horn, evokes Prince Simbo’s hopes for the future. With these engravings and personal touches, the horn is a unique record of Prince Simbo’s own personality</w:t>
            </w:r>
            <w:r w:rsidRPr="00D74FD4">
              <w:rPr>
                <w:rFonts w:ascii="Franklin Gothic Book" w:hAnsi="Franklin Gothic Book" w:cs="Gill Sans"/>
                <w:sz w:val="20"/>
                <w:szCs w:val="20"/>
              </w:rPr>
              <w:t xml:space="preserve">. </w:t>
            </w:r>
          </w:p>
          <w:p w14:paraId="1ABD7164" w14:textId="77777777" w:rsidR="007C29E4" w:rsidRPr="00D74FD4" w:rsidRDefault="007C29E4" w:rsidP="000E7CA1">
            <w:pPr>
              <w:rPr>
                <w:rFonts w:ascii="Franklin Gothic Book" w:hAnsi="Franklin Gothic Book" w:cs="Gill Sans"/>
                <w:sz w:val="20"/>
                <w:szCs w:val="20"/>
              </w:rPr>
            </w:pPr>
          </w:p>
        </w:tc>
      </w:tr>
      <w:tr w:rsidR="007C29E4" w:rsidRPr="00112651" w14:paraId="1C8DE66D" w14:textId="77777777" w:rsidTr="00BF62E6">
        <w:trPr>
          <w:trHeight w:val="224"/>
        </w:trPr>
        <w:tc>
          <w:tcPr>
            <w:tcW w:w="1345" w:type="dxa"/>
          </w:tcPr>
          <w:p w14:paraId="3D1C5CF4" w14:textId="77777777" w:rsidR="007C29E4" w:rsidRPr="00D74FD4" w:rsidRDefault="00D74FD4" w:rsidP="00D74FD4">
            <w:pPr>
              <w:rPr>
                <w:rFonts w:ascii="Gill Sans MT" w:hAnsi="Gill Sans MT" w:cs="Gill Sans"/>
                <w:b/>
                <w:sz w:val="18"/>
                <w:szCs w:val="18"/>
              </w:rPr>
            </w:pPr>
            <w:r w:rsidRPr="00D74FD4">
              <w:rPr>
                <w:rFonts w:ascii="Gill Sans MT" w:hAnsi="Gill Sans MT" w:cs="Gill Sans"/>
                <w:b/>
                <w:sz w:val="18"/>
                <w:szCs w:val="18"/>
              </w:rPr>
              <w:t>Conversation</w:t>
            </w:r>
            <w:r w:rsidR="007C29E4" w:rsidRPr="00D74FD4">
              <w:rPr>
                <w:rFonts w:ascii="Gill Sans MT" w:hAnsi="Gill Sans MT" w:cs="Gill Sans"/>
                <w:b/>
                <w:sz w:val="18"/>
                <w:szCs w:val="18"/>
              </w:rPr>
              <w:t xml:space="preserve"> Questions</w:t>
            </w:r>
          </w:p>
        </w:tc>
        <w:tc>
          <w:tcPr>
            <w:tcW w:w="4950" w:type="dxa"/>
          </w:tcPr>
          <w:p w14:paraId="0426CE17" w14:textId="4A379EFD" w:rsidR="007C29E4" w:rsidRPr="00D74FD4" w:rsidRDefault="007C29E4" w:rsidP="009E36C5">
            <w:pPr>
              <w:pStyle w:val="ListParagraph"/>
              <w:numPr>
                <w:ilvl w:val="0"/>
                <w:numId w:val="3"/>
              </w:numPr>
              <w:ind w:left="252" w:hanging="180"/>
              <w:rPr>
                <w:rFonts w:ascii="Gill Sans MT" w:hAnsi="Gill Sans MT" w:cs="Gill Sans"/>
                <w:sz w:val="20"/>
                <w:szCs w:val="20"/>
              </w:rPr>
            </w:pPr>
            <w:r w:rsidRPr="00D74FD4">
              <w:rPr>
                <w:rFonts w:ascii="Gill Sans MT" w:hAnsi="Gill Sans MT" w:cs="Gill Sans"/>
                <w:sz w:val="20"/>
                <w:szCs w:val="20"/>
              </w:rPr>
              <w:t>Why is it important to keep personal objects? How do personal belongings help us understand history?</w:t>
            </w:r>
          </w:p>
          <w:p w14:paraId="5FBD0CD7" w14:textId="77777777" w:rsidR="007C29E4" w:rsidRPr="00D74FD4" w:rsidRDefault="00415E00" w:rsidP="009E36C5">
            <w:pPr>
              <w:pStyle w:val="ListParagraph"/>
              <w:numPr>
                <w:ilvl w:val="0"/>
                <w:numId w:val="3"/>
              </w:numPr>
              <w:ind w:left="252" w:hanging="180"/>
              <w:rPr>
                <w:rFonts w:ascii="Gill Sans MT" w:hAnsi="Gill Sans MT" w:cs="Gill Sans"/>
                <w:sz w:val="20"/>
                <w:szCs w:val="20"/>
              </w:rPr>
            </w:pPr>
            <w:r>
              <w:rPr>
                <w:rFonts w:ascii="Gill Sans MT" w:hAnsi="Gill Sans MT" w:cs="Gill Sans"/>
                <w:sz w:val="20"/>
                <w:szCs w:val="20"/>
              </w:rPr>
              <w:t xml:space="preserve">Examine the carvings on the horn. What are the symbols? </w:t>
            </w:r>
            <w:r w:rsidR="007C29E4" w:rsidRPr="00D74FD4">
              <w:rPr>
                <w:rFonts w:ascii="Gill Sans MT" w:hAnsi="Gill Sans MT" w:cs="Gill Sans"/>
                <w:sz w:val="20"/>
                <w:szCs w:val="20"/>
              </w:rPr>
              <w:t>Why might Prince Simbo have chosen these symbols? What are some symbols you might choose to decorate an object you use every</w:t>
            </w:r>
            <w:r w:rsidR="002B545F">
              <w:rPr>
                <w:rFonts w:ascii="Gill Sans MT" w:hAnsi="Gill Sans MT" w:cs="Gill Sans"/>
                <w:sz w:val="20"/>
                <w:szCs w:val="20"/>
              </w:rPr>
              <w:t xml:space="preserve"> </w:t>
            </w:r>
            <w:r w:rsidR="007C29E4" w:rsidRPr="00D74FD4">
              <w:rPr>
                <w:rFonts w:ascii="Gill Sans MT" w:hAnsi="Gill Sans MT" w:cs="Gill Sans"/>
                <w:sz w:val="20"/>
                <w:szCs w:val="20"/>
              </w:rPr>
              <w:t>day?</w:t>
            </w:r>
          </w:p>
          <w:p w14:paraId="72A26EB1" w14:textId="0FD95B5E" w:rsidR="007C29E4" w:rsidRPr="00D74FD4" w:rsidRDefault="007C29E4" w:rsidP="009E36C5">
            <w:pPr>
              <w:pStyle w:val="ListParagraph"/>
              <w:numPr>
                <w:ilvl w:val="0"/>
                <w:numId w:val="3"/>
              </w:numPr>
              <w:ind w:left="252" w:hanging="180"/>
              <w:rPr>
                <w:rFonts w:ascii="Gill Sans MT" w:hAnsi="Gill Sans MT" w:cs="Gill Sans"/>
                <w:sz w:val="20"/>
                <w:szCs w:val="20"/>
              </w:rPr>
            </w:pPr>
            <w:r w:rsidRPr="00D74FD4">
              <w:rPr>
                <w:rFonts w:ascii="Gill Sans MT" w:hAnsi="Gill Sans MT" w:cs="Gill Sans"/>
                <w:sz w:val="20"/>
                <w:szCs w:val="20"/>
              </w:rPr>
              <w:t xml:space="preserve">Why might an African American support the </w:t>
            </w:r>
            <w:r w:rsidR="0060165E">
              <w:rPr>
                <w:rFonts w:ascii="Gill Sans MT" w:hAnsi="Gill Sans MT" w:cs="Gill Sans"/>
                <w:sz w:val="20"/>
                <w:szCs w:val="20"/>
              </w:rPr>
              <w:t xml:space="preserve">United </w:t>
            </w:r>
            <w:r w:rsidRPr="00D74FD4">
              <w:rPr>
                <w:rFonts w:ascii="Gill Sans MT" w:hAnsi="Gill Sans MT" w:cs="Gill Sans"/>
                <w:sz w:val="20"/>
                <w:szCs w:val="20"/>
              </w:rPr>
              <w:t>States in the Revolutionary War? What choices could African Americans make to improve their lives during this period?</w:t>
            </w:r>
          </w:p>
          <w:p w14:paraId="5C7D6D4B" w14:textId="77777777" w:rsidR="007C29E4" w:rsidRPr="00D74FD4" w:rsidRDefault="007C29E4" w:rsidP="009E36C5">
            <w:pPr>
              <w:pStyle w:val="ListParagraph"/>
              <w:numPr>
                <w:ilvl w:val="0"/>
                <w:numId w:val="3"/>
              </w:numPr>
              <w:ind w:left="252" w:hanging="180"/>
              <w:rPr>
                <w:rFonts w:ascii="Gill Sans MT" w:hAnsi="Gill Sans MT" w:cs="Gill Sans"/>
                <w:sz w:val="20"/>
                <w:szCs w:val="20"/>
              </w:rPr>
            </w:pPr>
            <w:r w:rsidRPr="00D74FD4">
              <w:rPr>
                <w:rFonts w:ascii="Gill Sans MT" w:hAnsi="Gill Sans MT" w:cs="Gill Sans"/>
                <w:sz w:val="20"/>
                <w:szCs w:val="20"/>
              </w:rPr>
              <w:t>Why might Prince Simbo have chosen the military? Why do people in your community choose to serve in the military? What does it mean to serve in the military in your country?</w:t>
            </w:r>
          </w:p>
          <w:p w14:paraId="52D6ACCA" w14:textId="77777777" w:rsidR="007C29E4" w:rsidRPr="00D74FD4" w:rsidRDefault="007C29E4" w:rsidP="009E36C5">
            <w:pPr>
              <w:pStyle w:val="ListParagraph"/>
              <w:numPr>
                <w:ilvl w:val="0"/>
                <w:numId w:val="3"/>
              </w:numPr>
              <w:ind w:left="252" w:hanging="180"/>
              <w:rPr>
                <w:rFonts w:ascii="Gill Sans MT" w:hAnsi="Gill Sans MT" w:cs="Gill Sans"/>
                <w:sz w:val="20"/>
                <w:szCs w:val="20"/>
              </w:rPr>
            </w:pPr>
            <w:r w:rsidRPr="00D74FD4">
              <w:rPr>
                <w:rFonts w:ascii="Gill Sans MT" w:hAnsi="Gill Sans MT" w:cs="Gill Sans"/>
                <w:sz w:val="20"/>
                <w:szCs w:val="20"/>
              </w:rPr>
              <w:t>What are the risks of serving in the military? Why might somebody want to take those risks?</w:t>
            </w:r>
          </w:p>
          <w:p w14:paraId="10AF935C" w14:textId="2E7135AD" w:rsidR="007C29E4" w:rsidRPr="00D74FD4" w:rsidRDefault="007C29E4" w:rsidP="009E36C5">
            <w:pPr>
              <w:pStyle w:val="ListParagraph"/>
              <w:numPr>
                <w:ilvl w:val="0"/>
                <w:numId w:val="3"/>
              </w:numPr>
              <w:ind w:left="252" w:hanging="180"/>
              <w:rPr>
                <w:rFonts w:ascii="Gill Sans MT" w:hAnsi="Gill Sans MT" w:cs="Gill Sans"/>
                <w:sz w:val="20"/>
                <w:szCs w:val="20"/>
              </w:rPr>
            </w:pPr>
            <w:r w:rsidRPr="00D74FD4">
              <w:rPr>
                <w:rFonts w:ascii="Gill Sans MT" w:hAnsi="Gill Sans MT" w:cs="Gill Sans"/>
                <w:sz w:val="20"/>
                <w:szCs w:val="20"/>
              </w:rPr>
              <w:t>What might “Liberty” have meant to Prince Simbo personally? What do you think</w:t>
            </w:r>
            <w:r w:rsidR="000B2720">
              <w:rPr>
                <w:rFonts w:ascii="Gill Sans MT" w:hAnsi="Gill Sans MT" w:cs="Gill Sans"/>
                <w:sz w:val="20"/>
                <w:szCs w:val="20"/>
              </w:rPr>
              <w:t xml:space="preserve"> it meant to him as an American?</w:t>
            </w:r>
            <w:r w:rsidRPr="00D74FD4">
              <w:rPr>
                <w:rFonts w:ascii="Gill Sans MT" w:hAnsi="Gill Sans MT" w:cs="Gill Sans"/>
                <w:sz w:val="20"/>
                <w:szCs w:val="20"/>
              </w:rPr>
              <w:t xml:space="preserve"> </w:t>
            </w:r>
            <w:r w:rsidR="005C592C" w:rsidRPr="00D74FD4">
              <w:rPr>
                <w:rFonts w:ascii="Gill Sans MT" w:hAnsi="Gill Sans MT" w:cs="Gill Sans"/>
                <w:sz w:val="20"/>
                <w:szCs w:val="20"/>
              </w:rPr>
              <w:t>What does liberty</w:t>
            </w:r>
            <w:r w:rsidRPr="00D74FD4">
              <w:rPr>
                <w:rFonts w:ascii="Gill Sans MT" w:hAnsi="Gill Sans MT" w:cs="Gill Sans"/>
                <w:sz w:val="20"/>
                <w:szCs w:val="20"/>
              </w:rPr>
              <w:t xml:space="preserve"> mean to you? </w:t>
            </w:r>
          </w:p>
          <w:p w14:paraId="3AB4D8F5" w14:textId="77777777" w:rsidR="007C29E4" w:rsidRPr="00D74FD4" w:rsidRDefault="007C29E4" w:rsidP="009E36C5">
            <w:pPr>
              <w:pStyle w:val="ListParagraph"/>
              <w:numPr>
                <w:ilvl w:val="0"/>
                <w:numId w:val="3"/>
              </w:numPr>
              <w:ind w:left="252" w:hanging="180"/>
              <w:rPr>
                <w:rFonts w:ascii="Gill Sans MT" w:hAnsi="Gill Sans MT" w:cs="Gill Sans"/>
                <w:sz w:val="20"/>
                <w:szCs w:val="20"/>
              </w:rPr>
            </w:pPr>
            <w:r w:rsidRPr="00D74FD4">
              <w:rPr>
                <w:rFonts w:ascii="Gill Sans MT" w:hAnsi="Gill Sans MT" w:cs="Gill Sans"/>
                <w:sz w:val="20"/>
                <w:szCs w:val="20"/>
              </w:rPr>
              <w:t xml:space="preserve">Standing up for yourself </w:t>
            </w:r>
            <w:r w:rsidR="005C592C" w:rsidRPr="00D74FD4">
              <w:rPr>
                <w:rFonts w:ascii="Gill Sans MT" w:hAnsi="Gill Sans MT" w:cs="Gill Sans"/>
                <w:sz w:val="20"/>
                <w:szCs w:val="20"/>
              </w:rPr>
              <w:t>often</w:t>
            </w:r>
            <w:r w:rsidRPr="00D74FD4">
              <w:rPr>
                <w:rFonts w:ascii="Gill Sans MT" w:hAnsi="Gill Sans MT" w:cs="Gill Sans"/>
                <w:sz w:val="20"/>
                <w:szCs w:val="20"/>
              </w:rPr>
              <w:t xml:space="preserve"> requires courage and sacrifice. Can you describe a time when you stood</w:t>
            </w:r>
            <w:r w:rsidR="000E7CA1" w:rsidRPr="00D74FD4">
              <w:rPr>
                <w:rFonts w:ascii="Gill Sans MT" w:hAnsi="Gill Sans MT" w:cs="Gill Sans"/>
                <w:sz w:val="20"/>
                <w:szCs w:val="20"/>
              </w:rPr>
              <w:t xml:space="preserve"> up for something you believe in</w:t>
            </w:r>
            <w:r w:rsidRPr="00D74FD4">
              <w:rPr>
                <w:rFonts w:ascii="Gill Sans MT" w:hAnsi="Gill Sans MT" w:cs="Gill Sans"/>
                <w:sz w:val="20"/>
                <w:szCs w:val="20"/>
              </w:rPr>
              <w:t>?</w:t>
            </w:r>
          </w:p>
          <w:p w14:paraId="46F4131C" w14:textId="77777777" w:rsidR="007C29E4" w:rsidRPr="00D74FD4" w:rsidRDefault="007C29E4" w:rsidP="000E7CA1">
            <w:pPr>
              <w:rPr>
                <w:rFonts w:ascii="Gill Sans MT" w:hAnsi="Gill Sans MT" w:cs="Gill Sans"/>
                <w:sz w:val="20"/>
                <w:szCs w:val="20"/>
              </w:rPr>
            </w:pPr>
          </w:p>
        </w:tc>
      </w:tr>
      <w:tr w:rsidR="007C29E4" w:rsidRPr="00A11A3E" w14:paraId="092775DB" w14:textId="77777777" w:rsidTr="00BF62E6">
        <w:trPr>
          <w:trHeight w:val="224"/>
        </w:trPr>
        <w:tc>
          <w:tcPr>
            <w:tcW w:w="1345" w:type="dxa"/>
          </w:tcPr>
          <w:p w14:paraId="0ACDA17E" w14:textId="77777777" w:rsidR="007C29E4" w:rsidRPr="00D74FD4" w:rsidRDefault="007C29E4" w:rsidP="000E7CA1">
            <w:pPr>
              <w:rPr>
                <w:rFonts w:ascii="Gill Sans MT" w:hAnsi="Gill Sans MT" w:cs="Gill Sans"/>
                <w:b/>
                <w:sz w:val="18"/>
                <w:szCs w:val="18"/>
              </w:rPr>
            </w:pPr>
            <w:r w:rsidRPr="00D74FD4">
              <w:rPr>
                <w:rFonts w:ascii="Gill Sans MT" w:hAnsi="Gill Sans MT" w:cs="Gill Sans"/>
                <w:b/>
                <w:sz w:val="18"/>
                <w:szCs w:val="18"/>
              </w:rPr>
              <w:t xml:space="preserve">Resources </w:t>
            </w:r>
          </w:p>
          <w:p w14:paraId="0DB9139A" w14:textId="77777777" w:rsidR="007C29E4" w:rsidRPr="00D74FD4" w:rsidRDefault="007C29E4" w:rsidP="000E7CA1">
            <w:pPr>
              <w:rPr>
                <w:rFonts w:ascii="Gill Sans MT" w:hAnsi="Gill Sans MT" w:cs="Gill Sans"/>
                <w:b/>
                <w:sz w:val="18"/>
                <w:szCs w:val="18"/>
              </w:rPr>
            </w:pPr>
            <w:r w:rsidRPr="00D74FD4">
              <w:rPr>
                <w:rFonts w:ascii="Gill Sans MT" w:hAnsi="Gill Sans MT" w:cs="Gill Sans"/>
                <w:b/>
                <w:sz w:val="18"/>
                <w:szCs w:val="18"/>
              </w:rPr>
              <w:t>for more information</w:t>
            </w:r>
          </w:p>
        </w:tc>
        <w:tc>
          <w:tcPr>
            <w:tcW w:w="4950" w:type="dxa"/>
          </w:tcPr>
          <w:p w14:paraId="1031B099" w14:textId="77777777" w:rsidR="000E7CA1" w:rsidRPr="002B545F" w:rsidRDefault="000E7CA1" w:rsidP="000E7CA1">
            <w:pPr>
              <w:rPr>
                <w:rFonts w:ascii="Gill Sans MT" w:hAnsi="Gill Sans MT" w:cs="Gill Sans"/>
                <w:i/>
                <w:sz w:val="19"/>
                <w:szCs w:val="19"/>
              </w:rPr>
            </w:pPr>
            <w:r w:rsidRPr="00D74FD4">
              <w:rPr>
                <w:rFonts w:ascii="Gill Sans MT" w:hAnsi="Gill Sans MT" w:cs="Gill Sans"/>
                <w:sz w:val="20"/>
                <w:szCs w:val="20"/>
              </w:rPr>
              <w:t xml:space="preserve">“The Revolutionary War Patriot Who Carried This Gunpowder Horn Was Fighting for Freedom – Just Not His Own,” article, </w:t>
            </w:r>
            <w:r w:rsidRPr="00D74FD4">
              <w:rPr>
                <w:rFonts w:ascii="Gill Sans MT" w:hAnsi="Gill Sans MT" w:cs="Gill Sans"/>
                <w:i/>
                <w:sz w:val="20"/>
                <w:szCs w:val="20"/>
              </w:rPr>
              <w:t>Smithsonian Magazine</w:t>
            </w:r>
            <w:r w:rsidRPr="00D74FD4">
              <w:rPr>
                <w:rFonts w:ascii="Gill Sans MT" w:hAnsi="Gill Sans MT" w:cs="Gill Sans"/>
                <w:sz w:val="20"/>
                <w:szCs w:val="20"/>
              </w:rPr>
              <w:t xml:space="preserve"> </w:t>
            </w:r>
            <w:hyperlink r:id="rId12" w:history="1">
              <w:r w:rsidRPr="002B545F">
                <w:rPr>
                  <w:rStyle w:val="Hyperlink"/>
                  <w:rFonts w:ascii="Gill Sans MT" w:hAnsi="Gill Sans MT" w:cs="Gill Sans"/>
                  <w:sz w:val="19"/>
                  <w:szCs w:val="19"/>
                </w:rPr>
                <w:t>http://www.smithsonianmag.com/smithsonian-institution/patriot-who-carried-revolutionary-war-era-gunpowder-horn-was-fighting-freedomjust-not-his-own-180959385/</w:t>
              </w:r>
            </w:hyperlink>
          </w:p>
          <w:p w14:paraId="5D509328" w14:textId="77777777" w:rsidR="000E7CA1" w:rsidRPr="00D74FD4" w:rsidRDefault="000E7CA1" w:rsidP="000E7CA1">
            <w:pPr>
              <w:rPr>
                <w:rFonts w:ascii="Gill Sans MT" w:hAnsi="Gill Sans MT" w:cs="Gill Sans"/>
                <w:sz w:val="20"/>
                <w:szCs w:val="20"/>
              </w:rPr>
            </w:pPr>
          </w:p>
          <w:p w14:paraId="772A3A7F" w14:textId="77777777" w:rsidR="000E7CA1" w:rsidRPr="00D74FD4" w:rsidRDefault="000E7CA1" w:rsidP="000E7CA1">
            <w:pPr>
              <w:rPr>
                <w:rFonts w:ascii="Gill Sans MT" w:hAnsi="Gill Sans MT" w:cs="Gill Sans"/>
                <w:sz w:val="20"/>
                <w:szCs w:val="20"/>
              </w:rPr>
            </w:pPr>
            <w:r w:rsidRPr="00D74FD4">
              <w:rPr>
                <w:rFonts w:ascii="Gill Sans MT" w:hAnsi="Gill Sans MT" w:cs="Gill Sans"/>
                <w:sz w:val="20"/>
                <w:szCs w:val="20"/>
              </w:rPr>
              <w:t>“Stories From The Revolution: African Americans In The Revolutionary Period,” article, National Park Service</w:t>
            </w:r>
          </w:p>
          <w:p w14:paraId="2A131997" w14:textId="77777777" w:rsidR="000E7CA1" w:rsidRPr="002B545F" w:rsidRDefault="003A5663" w:rsidP="000E7CA1">
            <w:pPr>
              <w:rPr>
                <w:rFonts w:ascii="Gill Sans MT" w:hAnsi="Gill Sans MT" w:cs="Gill Sans"/>
                <w:sz w:val="19"/>
                <w:szCs w:val="19"/>
              </w:rPr>
            </w:pPr>
            <w:hyperlink r:id="rId13" w:history="1">
              <w:r w:rsidR="000E7CA1" w:rsidRPr="002B545F">
                <w:rPr>
                  <w:rStyle w:val="Hyperlink"/>
                  <w:rFonts w:ascii="Gill Sans MT" w:hAnsi="Gill Sans MT" w:cs="Gill Sans"/>
                  <w:sz w:val="19"/>
                  <w:szCs w:val="19"/>
                </w:rPr>
                <w:t>https://www.nps.gov/revwar/about_the_revolution/african_americans.html</w:t>
              </w:r>
            </w:hyperlink>
          </w:p>
          <w:p w14:paraId="39C98EA5" w14:textId="77777777" w:rsidR="000E7CA1" w:rsidRPr="00D74FD4" w:rsidRDefault="000E7CA1" w:rsidP="000E7CA1">
            <w:pPr>
              <w:rPr>
                <w:rFonts w:ascii="Gill Sans MT" w:hAnsi="Gill Sans MT" w:cs="Gill Sans"/>
                <w:sz w:val="20"/>
                <w:szCs w:val="20"/>
              </w:rPr>
            </w:pPr>
          </w:p>
          <w:p w14:paraId="04723327" w14:textId="77777777" w:rsidR="000E7CA1" w:rsidRPr="00D74FD4" w:rsidRDefault="000E7CA1" w:rsidP="000E7CA1">
            <w:pPr>
              <w:rPr>
                <w:rFonts w:ascii="Gill Sans MT" w:hAnsi="Gill Sans MT" w:cs="Gill Sans"/>
                <w:sz w:val="20"/>
                <w:szCs w:val="20"/>
              </w:rPr>
            </w:pPr>
            <w:r w:rsidRPr="00D74FD4">
              <w:rPr>
                <w:rFonts w:ascii="Gill Sans MT" w:hAnsi="Gill Sans MT" w:cs="Gill Sans"/>
                <w:sz w:val="20"/>
                <w:szCs w:val="20"/>
              </w:rPr>
              <w:t xml:space="preserve">“Fighting…Maybe for Freedom, but Maybe Not,” article, </w:t>
            </w:r>
            <w:r w:rsidRPr="00D74FD4">
              <w:rPr>
                <w:rFonts w:ascii="Gill Sans MT" w:hAnsi="Gill Sans MT" w:cs="Gill Sans"/>
                <w:i/>
                <w:sz w:val="20"/>
                <w:szCs w:val="20"/>
              </w:rPr>
              <w:t>Colonial Williamsburg Journal</w:t>
            </w:r>
          </w:p>
          <w:p w14:paraId="2C20FF2A" w14:textId="77777777" w:rsidR="007C29E4" w:rsidRPr="002B545F" w:rsidRDefault="003A5663" w:rsidP="000E7CA1">
            <w:pPr>
              <w:rPr>
                <w:rFonts w:ascii="Gill Sans MT" w:hAnsi="Gill Sans MT" w:cs="Gill Sans"/>
                <w:sz w:val="19"/>
                <w:szCs w:val="19"/>
              </w:rPr>
            </w:pPr>
            <w:hyperlink r:id="rId14" w:history="1">
              <w:r w:rsidR="000E7CA1" w:rsidRPr="002B545F">
                <w:rPr>
                  <w:rStyle w:val="Hyperlink"/>
                  <w:rFonts w:ascii="Gill Sans MT" w:hAnsi="Gill Sans MT" w:cs="Gill Sans"/>
                  <w:sz w:val="19"/>
                  <w:szCs w:val="19"/>
                </w:rPr>
                <w:t>http://www.history.org/Foundation/journal/Autumn07/slaves.cfm</w:t>
              </w:r>
            </w:hyperlink>
          </w:p>
          <w:p w14:paraId="08E9B73E" w14:textId="77777777" w:rsidR="000E7CA1" w:rsidRPr="00D74FD4" w:rsidRDefault="000E7CA1" w:rsidP="000E7CA1">
            <w:pPr>
              <w:rPr>
                <w:rFonts w:ascii="Gill Sans MT" w:hAnsi="Gill Sans MT" w:cs="Gill Sans"/>
                <w:sz w:val="20"/>
                <w:szCs w:val="20"/>
              </w:rPr>
            </w:pPr>
          </w:p>
        </w:tc>
      </w:tr>
    </w:tbl>
    <w:p w14:paraId="49E10C1A" w14:textId="77777777" w:rsidR="007C29E4" w:rsidRDefault="007C29E4" w:rsidP="007C29E4">
      <w:pPr>
        <w:spacing w:after="0" w:line="240" w:lineRule="auto"/>
        <w:rPr>
          <w:rFonts w:ascii="Franklin Gothic Book" w:hAnsi="Franklin Gothic Book" w:cs="Gill Sans"/>
          <w:sz w:val="16"/>
          <w:szCs w:val="20"/>
        </w:rPr>
      </w:pPr>
    </w:p>
    <w:p w14:paraId="599A2E77" w14:textId="77777777" w:rsidR="00F202AD" w:rsidRDefault="00F202AD" w:rsidP="007C29E4">
      <w:pPr>
        <w:spacing w:after="0" w:line="240" w:lineRule="auto"/>
        <w:rPr>
          <w:rFonts w:ascii="Franklin Gothic Book" w:hAnsi="Franklin Gothic Book" w:cs="Gill Sans"/>
          <w:sz w:val="16"/>
          <w:szCs w:val="20"/>
        </w:rPr>
      </w:pPr>
    </w:p>
    <w:p w14:paraId="292E8EB4" w14:textId="77777777" w:rsidR="001D49A4" w:rsidRDefault="001D49A4" w:rsidP="007C29E4">
      <w:pPr>
        <w:spacing w:after="0" w:line="240" w:lineRule="auto"/>
        <w:rPr>
          <w:rFonts w:ascii="Franklin Gothic Book" w:hAnsi="Franklin Gothic Book" w:cs="Gill Sans"/>
          <w:sz w:val="16"/>
          <w:szCs w:val="20"/>
        </w:rPr>
      </w:pPr>
    </w:p>
    <w:p w14:paraId="7A2558D1" w14:textId="77777777" w:rsidR="001D49A4" w:rsidRDefault="001D49A4" w:rsidP="007C29E4">
      <w:pPr>
        <w:spacing w:after="0" w:line="240" w:lineRule="auto"/>
        <w:rPr>
          <w:rFonts w:ascii="Franklin Gothic Book" w:hAnsi="Franklin Gothic Book" w:cs="Gill Sans"/>
          <w:sz w:val="16"/>
          <w:szCs w:val="20"/>
        </w:rPr>
      </w:pPr>
    </w:p>
    <w:p w14:paraId="05CD4A6F" w14:textId="77777777" w:rsidR="001D49A4" w:rsidRDefault="001D49A4" w:rsidP="007C29E4">
      <w:pPr>
        <w:spacing w:after="0" w:line="240" w:lineRule="auto"/>
        <w:rPr>
          <w:rFonts w:ascii="Franklin Gothic Book" w:hAnsi="Franklin Gothic Book" w:cs="Gill Sans"/>
          <w:sz w:val="16"/>
          <w:szCs w:val="20"/>
        </w:rPr>
      </w:pPr>
    </w:p>
    <w:p w14:paraId="0AF57016" w14:textId="77777777" w:rsidR="00F202AD" w:rsidRDefault="00F202AD" w:rsidP="007C29E4">
      <w:pPr>
        <w:spacing w:after="0" w:line="240" w:lineRule="auto"/>
        <w:rPr>
          <w:rFonts w:ascii="Franklin Gothic Book" w:hAnsi="Franklin Gothic Book" w:cs="Gill Sans"/>
          <w:sz w:val="16"/>
          <w:szCs w:val="20"/>
        </w:rPr>
      </w:pPr>
    </w:p>
    <w:p w14:paraId="04D9C234" w14:textId="77777777" w:rsidR="00836BB0" w:rsidRDefault="00836BB0" w:rsidP="007C29E4">
      <w:pPr>
        <w:spacing w:after="0" w:line="240" w:lineRule="auto"/>
        <w:rPr>
          <w:rFonts w:ascii="Franklin Gothic Book" w:hAnsi="Franklin Gothic Book" w:cs="Gill Sans"/>
          <w:sz w:val="16"/>
          <w:szCs w:val="20"/>
        </w:rPr>
      </w:pPr>
    </w:p>
    <w:tbl>
      <w:tblPr>
        <w:tblStyle w:val="TableGrid"/>
        <w:tblW w:w="0" w:type="auto"/>
        <w:tblLayout w:type="fixed"/>
        <w:tblLook w:val="04A0" w:firstRow="1" w:lastRow="0" w:firstColumn="1" w:lastColumn="0" w:noHBand="0" w:noVBand="1"/>
      </w:tblPr>
      <w:tblGrid>
        <w:gridCol w:w="1345"/>
        <w:gridCol w:w="5130"/>
      </w:tblGrid>
      <w:tr w:rsidR="00F202AD" w:rsidRPr="00F202AD" w14:paraId="7F453172" w14:textId="77777777" w:rsidTr="00D74FD4">
        <w:tc>
          <w:tcPr>
            <w:tcW w:w="1345" w:type="dxa"/>
          </w:tcPr>
          <w:p w14:paraId="30FBFFEF" w14:textId="77777777" w:rsidR="00F202AD" w:rsidRPr="00836BB0" w:rsidRDefault="00F202AD" w:rsidP="000E7CA1">
            <w:pPr>
              <w:rPr>
                <w:rFonts w:ascii="Gill Sans MT" w:hAnsi="Gill Sans MT" w:cs="Gill Sans"/>
                <w:b/>
                <w:sz w:val="18"/>
                <w:szCs w:val="20"/>
              </w:rPr>
            </w:pPr>
            <w:r w:rsidRPr="00836BB0">
              <w:rPr>
                <w:rFonts w:ascii="Gill Sans MT" w:hAnsi="Gill Sans MT" w:cs="Gill Sans"/>
                <w:b/>
                <w:sz w:val="18"/>
                <w:szCs w:val="20"/>
              </w:rPr>
              <w:t>Object Name</w:t>
            </w:r>
          </w:p>
        </w:tc>
        <w:tc>
          <w:tcPr>
            <w:tcW w:w="5130" w:type="dxa"/>
          </w:tcPr>
          <w:p w14:paraId="4E9652C2" w14:textId="01444BCA" w:rsidR="00F202AD" w:rsidRDefault="001D49A4" w:rsidP="000E7CA1">
            <w:pPr>
              <w:rPr>
                <w:rFonts w:ascii="Gill Sans MT" w:hAnsi="Gill Sans MT" w:cs="Gill Sans"/>
                <w:b/>
                <w:color w:val="4472C4" w:themeColor="accent5"/>
                <w:sz w:val="19"/>
                <w:szCs w:val="19"/>
              </w:rPr>
            </w:pPr>
            <w:r w:rsidRPr="00836BB0">
              <w:rPr>
                <w:rFonts w:ascii="Gill Sans" w:hAnsi="Gill Sans" w:cs="Gill Sans"/>
                <w:b/>
                <w:noProof/>
                <w:sz w:val="19"/>
                <w:szCs w:val="19"/>
              </w:rPr>
              <w:drawing>
                <wp:anchor distT="0" distB="0" distL="114300" distR="114300" simplePos="0" relativeHeight="251681792" behindDoc="0" locked="0" layoutInCell="1" allowOverlap="1" wp14:anchorId="7040669C" wp14:editId="34C565D9">
                  <wp:simplePos x="0" y="0"/>
                  <wp:positionH relativeFrom="margin">
                    <wp:posOffset>1588842</wp:posOffset>
                  </wp:positionH>
                  <wp:positionV relativeFrom="margin">
                    <wp:posOffset>113941</wp:posOffset>
                  </wp:positionV>
                  <wp:extent cx="1466850" cy="824865"/>
                  <wp:effectExtent l="19050" t="19050" r="19050" b="13335"/>
                  <wp:wrapSquare wrapText="bothSides"/>
                  <wp:docPr id="2"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6850" cy="824865"/>
                          </a:xfrm>
                          <a:prstGeom prst="rect">
                            <a:avLst/>
                          </a:prstGeom>
                          <a:ln>
                            <a:solidFill>
                              <a:schemeClr val="accent3"/>
                            </a:solidFill>
                          </a:ln>
                        </pic:spPr>
                      </pic:pic>
                    </a:graphicData>
                  </a:graphic>
                  <wp14:sizeRelH relativeFrom="margin">
                    <wp14:pctWidth>0</wp14:pctWidth>
                  </wp14:sizeRelH>
                  <wp14:sizeRelV relativeFrom="margin">
                    <wp14:pctHeight>0</wp14:pctHeight>
                  </wp14:sizeRelV>
                </wp:anchor>
              </w:drawing>
            </w:r>
            <w:r w:rsidR="00F202AD" w:rsidRPr="00836BB0">
              <w:rPr>
                <w:rFonts w:ascii="Gill Sans MT" w:hAnsi="Gill Sans MT" w:cs="Gill Sans"/>
                <w:b/>
                <w:color w:val="4472C4" w:themeColor="accent5"/>
                <w:sz w:val="19"/>
                <w:szCs w:val="19"/>
              </w:rPr>
              <w:t>Slave shackles from the Middle Passage</w:t>
            </w:r>
          </w:p>
          <w:p w14:paraId="77F1BBA2" w14:textId="2A0AF420" w:rsidR="00D74FD4" w:rsidRPr="00836BB0" w:rsidRDefault="00D74FD4" w:rsidP="000E7CA1">
            <w:pPr>
              <w:rPr>
                <w:rFonts w:ascii="Gill Sans MT" w:hAnsi="Gill Sans MT" w:cs="Gill Sans"/>
                <w:b/>
                <w:color w:val="4472C4" w:themeColor="accent5"/>
                <w:sz w:val="19"/>
                <w:szCs w:val="19"/>
              </w:rPr>
            </w:pPr>
          </w:p>
          <w:p w14:paraId="0FB829EB" w14:textId="61A3F935" w:rsidR="00F202AD" w:rsidRPr="00415E00" w:rsidRDefault="00836BB0" w:rsidP="000E7CA1">
            <w:pPr>
              <w:rPr>
                <w:rFonts w:ascii="Gill Sans MT" w:hAnsi="Gill Sans MT" w:cs="Gill Sans"/>
                <w:i/>
                <w:sz w:val="19"/>
                <w:szCs w:val="19"/>
              </w:rPr>
            </w:pPr>
            <w:r w:rsidRPr="004E3BAA">
              <w:rPr>
                <w:rFonts w:ascii="Gill Sans MT" w:hAnsi="Gill Sans MT" w:cs="Gill Sans"/>
                <w:i/>
                <w:sz w:val="19"/>
                <w:szCs w:val="19"/>
              </w:rPr>
              <w:t>Credit Line: Collection of the Smithsonian National Museum of African American History and Culture</w:t>
            </w:r>
          </w:p>
          <w:p w14:paraId="272CDDC9" w14:textId="77777777" w:rsidR="003B0E3B" w:rsidRPr="00836BB0" w:rsidRDefault="003B0E3B" w:rsidP="000E7CA1">
            <w:pPr>
              <w:rPr>
                <w:rFonts w:ascii="Gill Sans MT" w:hAnsi="Gill Sans MT" w:cs="Gill Sans"/>
                <w:b/>
                <w:color w:val="4472C4" w:themeColor="accent5"/>
                <w:sz w:val="19"/>
                <w:szCs w:val="19"/>
              </w:rPr>
            </w:pPr>
          </w:p>
        </w:tc>
      </w:tr>
      <w:tr w:rsidR="00F202AD" w:rsidRPr="00F202AD" w14:paraId="3409A85D" w14:textId="77777777" w:rsidTr="00D74FD4">
        <w:trPr>
          <w:trHeight w:val="224"/>
        </w:trPr>
        <w:tc>
          <w:tcPr>
            <w:tcW w:w="1345" w:type="dxa"/>
          </w:tcPr>
          <w:p w14:paraId="1C86E2EB" w14:textId="77777777" w:rsidR="00F202AD" w:rsidRPr="00836BB0" w:rsidRDefault="00F202AD" w:rsidP="000E7CA1">
            <w:pPr>
              <w:rPr>
                <w:rFonts w:ascii="Gill Sans MT" w:hAnsi="Gill Sans MT" w:cs="Gill Sans"/>
                <w:b/>
                <w:sz w:val="18"/>
                <w:szCs w:val="20"/>
              </w:rPr>
            </w:pPr>
            <w:r w:rsidRPr="00836BB0">
              <w:rPr>
                <w:rFonts w:ascii="Gill Sans MT" w:hAnsi="Gill Sans MT" w:cs="Gill Sans"/>
                <w:b/>
                <w:sz w:val="18"/>
                <w:szCs w:val="20"/>
              </w:rPr>
              <w:t>Themes</w:t>
            </w:r>
          </w:p>
        </w:tc>
        <w:tc>
          <w:tcPr>
            <w:tcW w:w="5130" w:type="dxa"/>
          </w:tcPr>
          <w:p w14:paraId="7DBC18A0" w14:textId="77777777" w:rsidR="003B0E3B" w:rsidRPr="007C0A71" w:rsidRDefault="00F202AD" w:rsidP="000E7CA1">
            <w:pPr>
              <w:rPr>
                <w:rFonts w:ascii="Gill Sans MT" w:hAnsi="Gill Sans MT" w:cs="Gill Sans"/>
                <w:color w:val="000000" w:themeColor="text1"/>
                <w:sz w:val="20"/>
                <w:szCs w:val="19"/>
              </w:rPr>
            </w:pPr>
            <w:r w:rsidRPr="00415E00">
              <w:rPr>
                <w:rFonts w:ascii="Gill Sans MT" w:hAnsi="Gill Sans MT" w:cs="Gill Sans"/>
                <w:color w:val="000000" w:themeColor="text1"/>
                <w:sz w:val="20"/>
                <w:szCs w:val="19"/>
              </w:rPr>
              <w:t>Sl</w:t>
            </w:r>
            <w:r w:rsidR="007C0A71">
              <w:rPr>
                <w:rFonts w:ascii="Gill Sans MT" w:hAnsi="Gill Sans MT" w:cs="Gill Sans"/>
                <w:color w:val="000000" w:themeColor="text1"/>
                <w:sz w:val="20"/>
                <w:szCs w:val="19"/>
              </w:rPr>
              <w:t>avery, Family, Freedom, Economy</w:t>
            </w:r>
            <w:r w:rsidR="00285589">
              <w:rPr>
                <w:rFonts w:ascii="Gill Sans MT" w:hAnsi="Gill Sans MT" w:cs="Gill Sans"/>
                <w:color w:val="000000" w:themeColor="text1"/>
                <w:sz w:val="20"/>
                <w:szCs w:val="19"/>
              </w:rPr>
              <w:t>, Human Trafficking</w:t>
            </w:r>
          </w:p>
        </w:tc>
      </w:tr>
      <w:tr w:rsidR="00F202AD" w:rsidRPr="00F202AD" w14:paraId="1B99C64D" w14:textId="77777777" w:rsidTr="00D74FD4">
        <w:trPr>
          <w:trHeight w:val="224"/>
        </w:trPr>
        <w:tc>
          <w:tcPr>
            <w:tcW w:w="1345" w:type="dxa"/>
          </w:tcPr>
          <w:p w14:paraId="718CC389" w14:textId="77777777" w:rsidR="00F202AD" w:rsidRPr="00836BB0" w:rsidRDefault="00F202AD" w:rsidP="000E7CA1">
            <w:pPr>
              <w:rPr>
                <w:rFonts w:ascii="Gill Sans MT" w:hAnsi="Gill Sans MT" w:cs="Gill Sans"/>
                <w:b/>
                <w:sz w:val="18"/>
                <w:szCs w:val="20"/>
              </w:rPr>
            </w:pPr>
            <w:r w:rsidRPr="00836BB0">
              <w:rPr>
                <w:rFonts w:ascii="Gill Sans MT" w:hAnsi="Gill Sans MT" w:cs="Gill Sans"/>
                <w:b/>
                <w:sz w:val="18"/>
                <w:szCs w:val="20"/>
              </w:rPr>
              <w:t>Description</w:t>
            </w:r>
          </w:p>
        </w:tc>
        <w:tc>
          <w:tcPr>
            <w:tcW w:w="5130" w:type="dxa"/>
          </w:tcPr>
          <w:p w14:paraId="4036511C" w14:textId="4A4F07AC" w:rsidR="00F202AD" w:rsidRPr="004C4024" w:rsidRDefault="00F202AD" w:rsidP="000E7CA1">
            <w:pPr>
              <w:rPr>
                <w:rFonts w:ascii="Gill Sans MT" w:hAnsi="Gill Sans MT" w:cs="Gill Sans"/>
                <w:sz w:val="20"/>
                <w:szCs w:val="20"/>
              </w:rPr>
            </w:pPr>
            <w:r w:rsidRPr="00F202AD">
              <w:rPr>
                <w:rFonts w:ascii="Gill Sans MT" w:hAnsi="Gill Sans MT" w:cs="Gill Sans"/>
                <w:sz w:val="20"/>
                <w:szCs w:val="20"/>
              </w:rPr>
              <w:t>From the 17</w:t>
            </w:r>
            <w:r w:rsidRPr="00F202AD">
              <w:rPr>
                <w:rFonts w:ascii="Gill Sans MT" w:hAnsi="Gill Sans MT" w:cs="Gill Sans"/>
                <w:sz w:val="20"/>
                <w:szCs w:val="20"/>
                <w:vertAlign w:val="superscript"/>
              </w:rPr>
              <w:t>th</w:t>
            </w:r>
            <w:r w:rsidRPr="00F202AD">
              <w:rPr>
                <w:rFonts w:ascii="Gill Sans MT" w:hAnsi="Gill Sans MT" w:cs="Gill Sans"/>
                <w:sz w:val="20"/>
                <w:szCs w:val="20"/>
              </w:rPr>
              <w:t xml:space="preserve"> century onward, European s</w:t>
            </w:r>
            <w:r w:rsidR="007631DD">
              <w:rPr>
                <w:rFonts w:ascii="Gill Sans MT" w:hAnsi="Gill Sans MT" w:cs="Gill Sans"/>
                <w:sz w:val="20"/>
                <w:szCs w:val="20"/>
              </w:rPr>
              <w:t>ettlers began to build</w:t>
            </w:r>
            <w:r w:rsidRPr="00F202AD">
              <w:rPr>
                <w:rFonts w:ascii="Gill Sans MT" w:hAnsi="Gill Sans MT" w:cs="Gill Sans"/>
                <w:sz w:val="20"/>
                <w:szCs w:val="20"/>
              </w:rPr>
              <w:t xml:space="preserve"> rice, sugar, and tobacco plantations in America</w:t>
            </w:r>
            <w:r w:rsidR="007631DD">
              <w:rPr>
                <w:rFonts w:ascii="Gill Sans MT" w:hAnsi="Gill Sans MT" w:cs="Gill Sans"/>
                <w:sz w:val="20"/>
                <w:szCs w:val="20"/>
              </w:rPr>
              <w:t xml:space="preserve"> as a way to make money</w:t>
            </w:r>
            <w:r w:rsidRPr="00F202AD">
              <w:rPr>
                <w:rFonts w:ascii="Gill Sans MT" w:hAnsi="Gill Sans MT" w:cs="Gill Sans"/>
                <w:sz w:val="20"/>
                <w:szCs w:val="20"/>
              </w:rPr>
              <w:t>. As demand for these items grew in Eur</w:t>
            </w:r>
            <w:r w:rsidRPr="004C4024">
              <w:rPr>
                <w:rFonts w:ascii="Gill Sans MT" w:hAnsi="Gill Sans MT" w:cs="Gill Sans"/>
                <w:sz w:val="20"/>
                <w:szCs w:val="20"/>
              </w:rPr>
              <w:t>ope, planters needed massive amounts of labor to keep their plantations running. The Trans-Atlantic Slave Trade fed settlers’ demands for labor with enslaved people, kidnapped from the Western coasts of Africa and brought by ship to America. A triangular trade circuit developed, in which ships brought raw materials from America to Europe, manufactured goods from Europe to Africa, and enslaved people from Africa to America. During the four centuries of</w:t>
            </w:r>
            <w:r w:rsidR="005D6E39" w:rsidRPr="004C4024">
              <w:rPr>
                <w:rFonts w:ascii="Gill Sans MT" w:hAnsi="Gill Sans MT" w:cs="Gill Sans"/>
                <w:sz w:val="20"/>
                <w:szCs w:val="20"/>
              </w:rPr>
              <w:t xml:space="preserve"> the</w:t>
            </w:r>
            <w:r w:rsidRPr="004C4024">
              <w:rPr>
                <w:rFonts w:ascii="Gill Sans MT" w:hAnsi="Gill Sans MT" w:cs="Gill Sans"/>
                <w:sz w:val="20"/>
                <w:szCs w:val="20"/>
              </w:rPr>
              <w:t xml:space="preserve"> Trans-Atlantic Slave Trade, an estimated 11 to 15 million people were brought from Africa to America, with approximately one million remaining in North America.</w:t>
            </w:r>
          </w:p>
          <w:p w14:paraId="7ED28033" w14:textId="77777777" w:rsidR="00F202AD" w:rsidRPr="004C4024" w:rsidRDefault="00F202AD" w:rsidP="000E7CA1">
            <w:pPr>
              <w:rPr>
                <w:rFonts w:ascii="Gill Sans MT" w:hAnsi="Gill Sans MT" w:cs="Gill Sans"/>
                <w:sz w:val="20"/>
                <w:szCs w:val="20"/>
              </w:rPr>
            </w:pPr>
          </w:p>
          <w:p w14:paraId="6C8D2D58" w14:textId="28EFAE8B" w:rsidR="00F202AD" w:rsidRPr="00F202AD" w:rsidRDefault="00F202AD" w:rsidP="000E7CA1">
            <w:pPr>
              <w:rPr>
                <w:rFonts w:ascii="Gill Sans MT" w:hAnsi="Gill Sans MT" w:cs="Gill Sans"/>
                <w:sz w:val="20"/>
                <w:szCs w:val="20"/>
              </w:rPr>
            </w:pPr>
            <w:r w:rsidRPr="004C4024">
              <w:rPr>
                <w:rFonts w:ascii="Gill Sans MT" w:hAnsi="Gill Sans MT" w:cs="Gill Sans"/>
                <w:sz w:val="20"/>
                <w:szCs w:val="20"/>
              </w:rPr>
              <w:t>The Middle Passage</w:t>
            </w:r>
            <w:r w:rsidRPr="00F202AD">
              <w:rPr>
                <w:rFonts w:ascii="Gill Sans MT" w:hAnsi="Gill Sans MT" w:cs="Gill Sans"/>
                <w:sz w:val="20"/>
                <w:szCs w:val="20"/>
              </w:rPr>
              <w:t xml:space="preserve"> of this route between Africa to America was notoriously brutal. Enslaved people were crammed into dark, airless holds, with no room to stand up, or even to turn over. People were shackled to the floor to keep them from moving around. Often there was little food and unclean conditions. Disease spread quickly in these crowded, dirty conditions, and nearly one in three enslaved people died during the journey.</w:t>
            </w:r>
          </w:p>
          <w:p w14:paraId="7F117CE1" w14:textId="77777777" w:rsidR="00F202AD" w:rsidRPr="00F202AD" w:rsidRDefault="00F202AD" w:rsidP="000E7CA1">
            <w:pPr>
              <w:rPr>
                <w:rFonts w:ascii="Gill Sans MT" w:hAnsi="Gill Sans MT" w:cs="Gill Sans"/>
                <w:sz w:val="20"/>
                <w:szCs w:val="20"/>
              </w:rPr>
            </w:pPr>
          </w:p>
          <w:p w14:paraId="5CF0C3F0" w14:textId="7E0BBF1A" w:rsidR="00D74FD4" w:rsidRPr="00F202AD" w:rsidRDefault="00F202AD" w:rsidP="002B545F">
            <w:pPr>
              <w:rPr>
                <w:rFonts w:ascii="Gill Sans MT" w:hAnsi="Gill Sans MT" w:cs="Gill Sans"/>
                <w:sz w:val="20"/>
                <w:szCs w:val="20"/>
              </w:rPr>
            </w:pPr>
            <w:r w:rsidRPr="00F202AD">
              <w:rPr>
                <w:rFonts w:ascii="Gill Sans MT" w:hAnsi="Gill Sans MT" w:cs="Gill Sans"/>
                <w:sz w:val="20"/>
                <w:szCs w:val="20"/>
              </w:rPr>
              <w:t>It’s difficult to tell from</w:t>
            </w:r>
            <w:r w:rsidR="000B2720">
              <w:rPr>
                <w:rFonts w:ascii="Gill Sans MT" w:hAnsi="Gill Sans MT" w:cs="Gill Sans"/>
                <w:sz w:val="20"/>
                <w:szCs w:val="20"/>
              </w:rPr>
              <w:t xml:space="preserve"> the photograph alone, but the</w:t>
            </w:r>
            <w:r w:rsidRPr="00F202AD">
              <w:rPr>
                <w:rFonts w:ascii="Gill Sans MT" w:hAnsi="Gill Sans MT" w:cs="Gill Sans"/>
                <w:sz w:val="20"/>
                <w:szCs w:val="20"/>
              </w:rPr>
              <w:t xml:space="preserve"> small size</w:t>
            </w:r>
            <w:r w:rsidR="000B2720">
              <w:rPr>
                <w:rFonts w:ascii="Gill Sans MT" w:hAnsi="Gill Sans MT" w:cs="Gill Sans"/>
                <w:sz w:val="20"/>
                <w:szCs w:val="20"/>
              </w:rPr>
              <w:t xml:space="preserve"> of these shackles</w:t>
            </w:r>
            <w:r w:rsidRPr="00F202AD">
              <w:rPr>
                <w:rFonts w:ascii="Gill Sans MT" w:hAnsi="Gill Sans MT" w:cs="Gill Sans"/>
                <w:sz w:val="20"/>
                <w:szCs w:val="20"/>
              </w:rPr>
              <w:t xml:space="preserve"> indicates that they would have been used to restrain a child. Slave traders captured men, women, and children, separating families and communities to discourage revolt. These shackles </w:t>
            </w:r>
            <w:r w:rsidR="002B545F">
              <w:rPr>
                <w:rFonts w:ascii="Gill Sans MT" w:hAnsi="Gill Sans MT" w:cs="Gill Sans"/>
                <w:sz w:val="20"/>
                <w:szCs w:val="20"/>
              </w:rPr>
              <w:t>are a powerful object that</w:t>
            </w:r>
            <w:r w:rsidRPr="00F202AD">
              <w:rPr>
                <w:rFonts w:ascii="Gill Sans MT" w:hAnsi="Gill Sans MT" w:cs="Gill Sans"/>
                <w:sz w:val="20"/>
                <w:szCs w:val="20"/>
              </w:rPr>
              <w:t xml:space="preserve"> personalize the appalling history of slavery that bu</w:t>
            </w:r>
            <w:r w:rsidR="00836BB0">
              <w:rPr>
                <w:rFonts w:ascii="Gill Sans MT" w:hAnsi="Gill Sans MT" w:cs="Gill Sans"/>
                <w:sz w:val="20"/>
                <w:szCs w:val="20"/>
              </w:rPr>
              <w:t>ilt the early American economy.</w:t>
            </w:r>
          </w:p>
        </w:tc>
      </w:tr>
      <w:tr w:rsidR="00F202AD" w:rsidRPr="00F202AD" w14:paraId="71A68DBA" w14:textId="77777777" w:rsidTr="00D74FD4">
        <w:trPr>
          <w:trHeight w:val="224"/>
        </w:trPr>
        <w:tc>
          <w:tcPr>
            <w:tcW w:w="1345" w:type="dxa"/>
          </w:tcPr>
          <w:p w14:paraId="755931F7" w14:textId="77777777" w:rsidR="00F202AD" w:rsidRPr="00836BB0" w:rsidRDefault="00F202AD" w:rsidP="00F202AD">
            <w:pPr>
              <w:rPr>
                <w:rFonts w:ascii="Gill Sans MT" w:hAnsi="Gill Sans MT" w:cs="Gill Sans"/>
                <w:b/>
                <w:sz w:val="18"/>
                <w:szCs w:val="20"/>
              </w:rPr>
            </w:pPr>
            <w:r w:rsidRPr="00836BB0">
              <w:rPr>
                <w:rFonts w:ascii="Gill Sans MT" w:hAnsi="Gill Sans MT" w:cs="Gill Sans"/>
                <w:b/>
                <w:sz w:val="18"/>
                <w:szCs w:val="20"/>
              </w:rPr>
              <w:t>Activity Suggestions</w:t>
            </w:r>
          </w:p>
        </w:tc>
        <w:tc>
          <w:tcPr>
            <w:tcW w:w="5130" w:type="dxa"/>
          </w:tcPr>
          <w:p w14:paraId="79DEC132" w14:textId="5A924C9C" w:rsidR="003B0E3B" w:rsidRPr="00836BB0" w:rsidRDefault="000E7CA1" w:rsidP="00A85542">
            <w:pPr>
              <w:rPr>
                <w:rFonts w:ascii="Gill Sans MT" w:hAnsi="Gill Sans MT" w:cs="Gill Sans"/>
                <w:sz w:val="20"/>
                <w:szCs w:val="20"/>
              </w:rPr>
            </w:pPr>
            <w:r w:rsidRPr="000E7CA1">
              <w:rPr>
                <w:rFonts w:ascii="Gill Sans MT" w:hAnsi="Gill Sans MT" w:cs="Gill Sans"/>
                <w:sz w:val="20"/>
                <w:szCs w:val="20"/>
              </w:rPr>
              <w:t xml:space="preserve">Have participants read through the online exhibition “On the Water: Forced Crossings,” from the National </w:t>
            </w:r>
            <w:r w:rsidR="007631DD">
              <w:rPr>
                <w:rFonts w:ascii="Gill Sans MT" w:hAnsi="Gill Sans MT" w:cs="Gill Sans"/>
                <w:sz w:val="20"/>
                <w:szCs w:val="20"/>
              </w:rPr>
              <w:t>Museum of American History before encouraging them to</w:t>
            </w:r>
            <w:r w:rsidR="00CC5A11">
              <w:rPr>
                <w:rFonts w:ascii="Gill Sans MT" w:hAnsi="Gill Sans MT" w:cs="Gill Sans"/>
                <w:sz w:val="20"/>
                <w:szCs w:val="20"/>
              </w:rPr>
              <w:t xml:space="preserve"> </w:t>
            </w:r>
            <w:r w:rsidRPr="000E7CA1">
              <w:rPr>
                <w:rFonts w:ascii="Gill Sans MT" w:hAnsi="Gill Sans MT" w:cs="Gill Sans"/>
                <w:sz w:val="20"/>
                <w:szCs w:val="20"/>
              </w:rPr>
              <w:t xml:space="preserve">watch the interactive map video from Slate Magazine’s “The Atlantic Slave Trade in Two Minutes.” </w:t>
            </w:r>
            <w:r w:rsidR="00CC5A11">
              <w:rPr>
                <w:rFonts w:ascii="Gill Sans MT" w:hAnsi="Gill Sans MT" w:cs="Gill Sans"/>
                <w:sz w:val="20"/>
                <w:szCs w:val="20"/>
              </w:rPr>
              <w:t xml:space="preserve">What does this data tell us about the slave trade? </w:t>
            </w:r>
            <w:r w:rsidRPr="000E7CA1">
              <w:rPr>
                <w:rFonts w:ascii="Gill Sans MT" w:hAnsi="Gill Sans MT" w:cs="Gill Sans"/>
                <w:sz w:val="20"/>
                <w:szCs w:val="20"/>
              </w:rPr>
              <w:t>Ask each participant to research one of the slave ships using the Voyages database</w:t>
            </w:r>
            <w:r w:rsidR="00CC5A11">
              <w:rPr>
                <w:rFonts w:ascii="Gill Sans MT" w:hAnsi="Gill Sans MT" w:cs="Gill Sans"/>
                <w:sz w:val="20"/>
                <w:szCs w:val="20"/>
              </w:rPr>
              <w:t xml:space="preserve"> before presenting their research to the group</w:t>
            </w:r>
            <w:r w:rsidRPr="000E7CA1">
              <w:rPr>
                <w:rFonts w:ascii="Gill Sans MT" w:hAnsi="Gill Sans MT" w:cs="Gill Sans"/>
                <w:sz w:val="20"/>
                <w:szCs w:val="20"/>
              </w:rPr>
              <w:t>.</w:t>
            </w:r>
            <w:r w:rsidR="00A85542">
              <w:rPr>
                <w:rFonts w:ascii="Gill Sans MT" w:hAnsi="Gill Sans MT" w:cs="Gill Sans"/>
                <w:sz w:val="20"/>
                <w:szCs w:val="20"/>
              </w:rPr>
              <w:t xml:space="preserve"> (Links below.)</w:t>
            </w:r>
          </w:p>
        </w:tc>
      </w:tr>
      <w:tr w:rsidR="00F202AD" w:rsidRPr="00F202AD" w14:paraId="54B3B849" w14:textId="77777777" w:rsidTr="00D74FD4">
        <w:trPr>
          <w:trHeight w:val="224"/>
        </w:trPr>
        <w:tc>
          <w:tcPr>
            <w:tcW w:w="1345" w:type="dxa"/>
          </w:tcPr>
          <w:p w14:paraId="1D980E6F" w14:textId="77777777" w:rsidR="00F202AD" w:rsidRPr="00836BB0" w:rsidRDefault="00CC5A11" w:rsidP="00CC5A11">
            <w:pPr>
              <w:rPr>
                <w:rFonts w:ascii="Gill Sans MT" w:hAnsi="Gill Sans MT" w:cs="Gill Sans"/>
                <w:b/>
                <w:sz w:val="18"/>
                <w:szCs w:val="20"/>
              </w:rPr>
            </w:pPr>
            <w:r w:rsidRPr="00836BB0">
              <w:rPr>
                <w:rFonts w:ascii="Gill Sans MT" w:hAnsi="Gill Sans MT" w:cs="Gill Sans"/>
                <w:b/>
                <w:sz w:val="18"/>
                <w:szCs w:val="20"/>
              </w:rPr>
              <w:t>Conversation</w:t>
            </w:r>
            <w:r w:rsidR="00F202AD" w:rsidRPr="00836BB0">
              <w:rPr>
                <w:rFonts w:ascii="Gill Sans MT" w:hAnsi="Gill Sans MT" w:cs="Gill Sans"/>
                <w:b/>
                <w:sz w:val="18"/>
                <w:szCs w:val="20"/>
              </w:rPr>
              <w:t xml:space="preserve"> Questions</w:t>
            </w:r>
          </w:p>
        </w:tc>
        <w:tc>
          <w:tcPr>
            <w:tcW w:w="5130" w:type="dxa"/>
          </w:tcPr>
          <w:p w14:paraId="6D6E8785" w14:textId="577038F4" w:rsidR="000E7CA1" w:rsidRPr="007631DD" w:rsidRDefault="000E7CA1" w:rsidP="00D74C7F">
            <w:pPr>
              <w:pStyle w:val="ListParagraph"/>
              <w:numPr>
                <w:ilvl w:val="0"/>
                <w:numId w:val="4"/>
              </w:numPr>
              <w:ind w:left="252" w:hanging="180"/>
              <w:rPr>
                <w:rFonts w:ascii="Gill Sans MT" w:hAnsi="Gill Sans MT" w:cs="Gill Sans"/>
                <w:sz w:val="20"/>
                <w:szCs w:val="19"/>
              </w:rPr>
            </w:pPr>
            <w:r w:rsidRPr="007631DD">
              <w:rPr>
                <w:rFonts w:ascii="Gill Sans MT" w:hAnsi="Gill Sans MT" w:cs="Gill Sans"/>
                <w:sz w:val="20"/>
                <w:szCs w:val="19"/>
              </w:rPr>
              <w:t xml:space="preserve">Why might this object be </w:t>
            </w:r>
            <w:r w:rsidR="00CC5A11" w:rsidRPr="007631DD">
              <w:rPr>
                <w:rFonts w:ascii="Gill Sans MT" w:hAnsi="Gill Sans MT" w:cs="Gill Sans"/>
                <w:sz w:val="20"/>
                <w:szCs w:val="19"/>
              </w:rPr>
              <w:t>kept in a museum</w:t>
            </w:r>
            <w:r w:rsidRPr="007631DD">
              <w:rPr>
                <w:rFonts w:ascii="Gill Sans MT" w:hAnsi="Gill Sans MT" w:cs="Gill Sans"/>
                <w:sz w:val="20"/>
                <w:szCs w:val="19"/>
              </w:rPr>
              <w:t xml:space="preserve">? </w:t>
            </w:r>
            <w:r w:rsidR="00FB1E9E">
              <w:rPr>
                <w:rFonts w:ascii="Gill Sans MT" w:hAnsi="Gill Sans MT" w:cs="Gill Sans"/>
                <w:sz w:val="20"/>
                <w:szCs w:val="19"/>
              </w:rPr>
              <w:t xml:space="preserve">Why might </w:t>
            </w:r>
            <w:r w:rsidRPr="007631DD">
              <w:rPr>
                <w:rFonts w:ascii="Gill Sans MT" w:hAnsi="Gill Sans MT" w:cs="Gill Sans"/>
                <w:sz w:val="20"/>
                <w:szCs w:val="19"/>
              </w:rPr>
              <w:t xml:space="preserve">museums </w:t>
            </w:r>
            <w:r w:rsidR="00CC5A11" w:rsidRPr="007631DD">
              <w:rPr>
                <w:rFonts w:ascii="Gill Sans MT" w:hAnsi="Gill Sans MT" w:cs="Gill Sans"/>
                <w:sz w:val="20"/>
                <w:szCs w:val="19"/>
              </w:rPr>
              <w:t>display objects that tell stories linked to difficult historic events</w:t>
            </w:r>
            <w:r w:rsidRPr="007631DD">
              <w:rPr>
                <w:rFonts w:ascii="Gill Sans MT" w:hAnsi="Gill Sans MT" w:cs="Gill Sans"/>
                <w:sz w:val="20"/>
                <w:szCs w:val="19"/>
              </w:rPr>
              <w:t xml:space="preserve">? </w:t>
            </w:r>
          </w:p>
          <w:p w14:paraId="4451F94B" w14:textId="50149FC5" w:rsidR="000E7CA1" w:rsidRPr="007631DD" w:rsidRDefault="000E7CA1" w:rsidP="00D74C7F">
            <w:pPr>
              <w:pStyle w:val="ListParagraph"/>
              <w:numPr>
                <w:ilvl w:val="0"/>
                <w:numId w:val="4"/>
              </w:numPr>
              <w:ind w:left="252" w:hanging="180"/>
              <w:rPr>
                <w:rFonts w:ascii="Gill Sans MT" w:hAnsi="Gill Sans MT" w:cs="Gill Sans"/>
                <w:sz w:val="20"/>
                <w:szCs w:val="19"/>
              </w:rPr>
            </w:pPr>
            <w:r w:rsidRPr="007631DD">
              <w:rPr>
                <w:rFonts w:ascii="Gill Sans MT" w:hAnsi="Gill Sans MT" w:cs="Gill Sans"/>
                <w:sz w:val="20"/>
                <w:szCs w:val="19"/>
              </w:rPr>
              <w:t xml:space="preserve">How can commerce drive inhumanity and injustice? </w:t>
            </w:r>
          </w:p>
          <w:p w14:paraId="17D59561" w14:textId="77777777" w:rsidR="00CC5A11" w:rsidRPr="007631DD" w:rsidRDefault="000E7CA1" w:rsidP="00D74C7F">
            <w:pPr>
              <w:pStyle w:val="ListParagraph"/>
              <w:numPr>
                <w:ilvl w:val="0"/>
                <w:numId w:val="4"/>
              </w:numPr>
              <w:ind w:left="252" w:hanging="180"/>
              <w:rPr>
                <w:rFonts w:ascii="Gill Sans MT" w:hAnsi="Gill Sans MT" w:cs="Gill Sans"/>
                <w:sz w:val="20"/>
                <w:szCs w:val="19"/>
              </w:rPr>
            </w:pPr>
            <w:r w:rsidRPr="007631DD">
              <w:rPr>
                <w:rFonts w:ascii="Gill Sans MT" w:hAnsi="Gill Sans MT" w:cs="Gill Sans"/>
                <w:sz w:val="20"/>
                <w:szCs w:val="19"/>
              </w:rPr>
              <w:t xml:space="preserve">What are some ways to prevent </w:t>
            </w:r>
            <w:r w:rsidR="00CC5A11" w:rsidRPr="007631DD">
              <w:rPr>
                <w:rFonts w:ascii="Gill Sans MT" w:hAnsi="Gill Sans MT" w:cs="Gill Sans"/>
                <w:sz w:val="20"/>
                <w:szCs w:val="19"/>
              </w:rPr>
              <w:t xml:space="preserve">business </w:t>
            </w:r>
            <w:r w:rsidRPr="007631DD">
              <w:rPr>
                <w:rFonts w:ascii="Gill Sans MT" w:hAnsi="Gill Sans MT" w:cs="Gill Sans"/>
                <w:sz w:val="20"/>
                <w:szCs w:val="19"/>
              </w:rPr>
              <w:t>interests from taking advantage of peo</w:t>
            </w:r>
            <w:r w:rsidR="00CC5A11" w:rsidRPr="007631DD">
              <w:rPr>
                <w:rFonts w:ascii="Gill Sans MT" w:hAnsi="Gill Sans MT" w:cs="Gill Sans"/>
                <w:sz w:val="20"/>
                <w:szCs w:val="19"/>
              </w:rPr>
              <w:t>ple? What can you do to prevent injustices or inequality locally?</w:t>
            </w:r>
          </w:p>
          <w:p w14:paraId="77D069A0" w14:textId="77777777" w:rsidR="00CC5A11" w:rsidRPr="007631DD" w:rsidRDefault="00CC5A11" w:rsidP="00D74C7F">
            <w:pPr>
              <w:pStyle w:val="ListParagraph"/>
              <w:numPr>
                <w:ilvl w:val="0"/>
                <w:numId w:val="4"/>
              </w:numPr>
              <w:ind w:left="252" w:hanging="180"/>
              <w:rPr>
                <w:rFonts w:ascii="Gill Sans MT" w:hAnsi="Gill Sans MT" w:cs="Gill Sans"/>
                <w:sz w:val="20"/>
                <w:szCs w:val="19"/>
              </w:rPr>
            </w:pPr>
            <w:r w:rsidRPr="007631DD">
              <w:rPr>
                <w:rFonts w:ascii="Gill Sans MT" w:hAnsi="Gill Sans MT" w:cs="Gill Sans"/>
                <w:sz w:val="20"/>
                <w:szCs w:val="19"/>
              </w:rPr>
              <w:t>Advocacy is an importa</w:t>
            </w:r>
            <w:r w:rsidR="00AB7CD4">
              <w:rPr>
                <w:rFonts w:ascii="Gill Sans MT" w:hAnsi="Gill Sans MT" w:cs="Gill Sans"/>
                <w:sz w:val="20"/>
                <w:szCs w:val="19"/>
              </w:rPr>
              <w:t>nt component of civil societies.</w:t>
            </w:r>
            <w:r w:rsidRPr="007631DD">
              <w:rPr>
                <w:rFonts w:ascii="Gill Sans MT" w:hAnsi="Gill Sans MT" w:cs="Gill Sans"/>
                <w:sz w:val="20"/>
                <w:szCs w:val="19"/>
              </w:rPr>
              <w:t xml:space="preserve"> How could you advocate for yourself or a friend experiencing inequality or injustice?</w:t>
            </w:r>
          </w:p>
          <w:p w14:paraId="39E30140" w14:textId="669A981B" w:rsidR="003B0E3B" w:rsidRPr="006B392C" w:rsidRDefault="000E7CA1" w:rsidP="00D74C7F">
            <w:pPr>
              <w:pStyle w:val="ListParagraph"/>
              <w:numPr>
                <w:ilvl w:val="0"/>
                <w:numId w:val="4"/>
              </w:numPr>
              <w:ind w:left="252" w:hanging="180"/>
              <w:rPr>
                <w:rFonts w:ascii="Gill Sans MT" w:hAnsi="Gill Sans MT" w:cs="Gill Sans"/>
                <w:szCs w:val="20"/>
              </w:rPr>
            </w:pPr>
            <w:r w:rsidRPr="007631DD">
              <w:rPr>
                <w:rFonts w:ascii="Gill Sans MT" w:hAnsi="Gill Sans MT" w:cs="Gill Sans"/>
                <w:sz w:val="20"/>
                <w:szCs w:val="19"/>
              </w:rPr>
              <w:t xml:space="preserve">How can historical events affect current events? What are the challenges of addressing historical injustices? </w:t>
            </w:r>
          </w:p>
        </w:tc>
      </w:tr>
      <w:tr w:rsidR="00F202AD" w:rsidRPr="00F202AD" w14:paraId="140086D9" w14:textId="77777777" w:rsidTr="00D74FD4">
        <w:trPr>
          <w:trHeight w:val="224"/>
        </w:trPr>
        <w:tc>
          <w:tcPr>
            <w:tcW w:w="1345" w:type="dxa"/>
          </w:tcPr>
          <w:p w14:paraId="0DB19FAA" w14:textId="77777777" w:rsidR="00F202AD" w:rsidRPr="00836BB0" w:rsidRDefault="00F202AD" w:rsidP="000E7CA1">
            <w:pPr>
              <w:rPr>
                <w:rFonts w:ascii="Gill Sans MT" w:hAnsi="Gill Sans MT" w:cs="Gill Sans"/>
                <w:b/>
                <w:sz w:val="18"/>
                <w:szCs w:val="20"/>
              </w:rPr>
            </w:pPr>
            <w:r w:rsidRPr="00836BB0">
              <w:rPr>
                <w:rFonts w:ascii="Gill Sans MT" w:hAnsi="Gill Sans MT" w:cs="Gill Sans"/>
                <w:b/>
                <w:sz w:val="18"/>
                <w:szCs w:val="20"/>
              </w:rPr>
              <w:t xml:space="preserve">Resources </w:t>
            </w:r>
          </w:p>
          <w:p w14:paraId="7246F9BF" w14:textId="77777777" w:rsidR="00F202AD" w:rsidRPr="00836BB0" w:rsidRDefault="00F202AD" w:rsidP="000E7CA1">
            <w:pPr>
              <w:rPr>
                <w:rFonts w:ascii="Gill Sans MT" w:hAnsi="Gill Sans MT" w:cs="Gill Sans"/>
                <w:b/>
                <w:sz w:val="18"/>
                <w:szCs w:val="20"/>
              </w:rPr>
            </w:pPr>
            <w:r w:rsidRPr="00836BB0">
              <w:rPr>
                <w:rFonts w:ascii="Gill Sans MT" w:hAnsi="Gill Sans MT" w:cs="Gill Sans"/>
                <w:b/>
                <w:sz w:val="18"/>
                <w:szCs w:val="20"/>
              </w:rPr>
              <w:t>for more information</w:t>
            </w:r>
          </w:p>
        </w:tc>
        <w:tc>
          <w:tcPr>
            <w:tcW w:w="5130" w:type="dxa"/>
          </w:tcPr>
          <w:p w14:paraId="27E80F0C" w14:textId="77777777" w:rsidR="000E7CA1" w:rsidRPr="007631DD" w:rsidRDefault="000E7CA1" w:rsidP="000E7CA1">
            <w:pPr>
              <w:rPr>
                <w:rFonts w:ascii="Gill Sans MT" w:hAnsi="Gill Sans MT" w:cs="Gill Sans"/>
                <w:i/>
                <w:sz w:val="20"/>
                <w:szCs w:val="19"/>
              </w:rPr>
            </w:pPr>
            <w:r w:rsidRPr="007631DD">
              <w:rPr>
                <w:rFonts w:ascii="Gill Sans MT" w:hAnsi="Gill Sans MT" w:cs="Gill Sans"/>
                <w:sz w:val="20"/>
                <w:szCs w:val="19"/>
              </w:rPr>
              <w:t xml:space="preserve">“Few Artifacts of the Transatlantic Slave Trade Still Exist. These Iron Blocks Help Tell That Gut-Wrenching Story,” article, </w:t>
            </w:r>
            <w:r w:rsidRPr="007631DD">
              <w:rPr>
                <w:rFonts w:ascii="Gill Sans MT" w:hAnsi="Gill Sans MT" w:cs="Gill Sans"/>
                <w:i/>
                <w:sz w:val="20"/>
                <w:szCs w:val="19"/>
              </w:rPr>
              <w:t>Smithsonian Magazine</w:t>
            </w:r>
          </w:p>
          <w:p w14:paraId="0C96002D" w14:textId="77777777" w:rsidR="000E7CA1" w:rsidRPr="00836BB0" w:rsidRDefault="003A5663" w:rsidP="000E7CA1">
            <w:pPr>
              <w:rPr>
                <w:rFonts w:ascii="Gill Sans MT" w:hAnsi="Gill Sans MT" w:cs="Gill Sans"/>
                <w:sz w:val="19"/>
                <w:szCs w:val="19"/>
              </w:rPr>
            </w:pPr>
            <w:hyperlink r:id="rId17" w:history="1">
              <w:r w:rsidR="000E7CA1" w:rsidRPr="00836BB0">
                <w:rPr>
                  <w:rStyle w:val="Hyperlink"/>
                  <w:rFonts w:ascii="Gill Sans MT" w:hAnsi="Gill Sans MT" w:cs="Gill Sans"/>
                  <w:sz w:val="19"/>
                  <w:szCs w:val="19"/>
                </w:rPr>
                <w:t>http://www.smithsonianmag.com/smithsonian-institution/few-artifacts-transatlantic-slave-trade-exist-iron-blocks-tell-gut-wrenching-story-180959803/</w:t>
              </w:r>
            </w:hyperlink>
          </w:p>
          <w:p w14:paraId="71917664" w14:textId="77777777" w:rsidR="000E7CA1" w:rsidRPr="00836BB0" w:rsidRDefault="000E7CA1" w:rsidP="000E7CA1">
            <w:pPr>
              <w:rPr>
                <w:rFonts w:ascii="Gill Sans MT" w:hAnsi="Gill Sans MT" w:cs="Gill Sans"/>
                <w:sz w:val="19"/>
                <w:szCs w:val="19"/>
              </w:rPr>
            </w:pPr>
          </w:p>
          <w:p w14:paraId="7477D56F" w14:textId="77777777" w:rsidR="000E7CA1" w:rsidRPr="007631DD" w:rsidRDefault="000E7CA1" w:rsidP="000E7CA1">
            <w:pPr>
              <w:rPr>
                <w:rFonts w:ascii="Gill Sans MT" w:hAnsi="Gill Sans MT" w:cs="Gill Sans"/>
                <w:sz w:val="20"/>
                <w:szCs w:val="19"/>
              </w:rPr>
            </w:pPr>
            <w:r w:rsidRPr="007631DD">
              <w:rPr>
                <w:rFonts w:ascii="Gill Sans MT" w:hAnsi="Gill Sans MT" w:cs="Gill Sans"/>
                <w:sz w:val="20"/>
                <w:szCs w:val="19"/>
              </w:rPr>
              <w:t>“On the Water: Forced Crossings,” online exhibition, National Museum of American History</w:t>
            </w:r>
          </w:p>
          <w:p w14:paraId="3443EDF3" w14:textId="77777777" w:rsidR="000E7CA1" w:rsidRPr="00836BB0" w:rsidRDefault="003A5663" w:rsidP="000E7CA1">
            <w:pPr>
              <w:rPr>
                <w:rFonts w:ascii="Gill Sans MT" w:hAnsi="Gill Sans MT" w:cs="Gill Sans"/>
                <w:sz w:val="19"/>
                <w:szCs w:val="19"/>
              </w:rPr>
            </w:pPr>
            <w:hyperlink r:id="rId18" w:history="1">
              <w:r w:rsidR="000E7CA1" w:rsidRPr="00836BB0">
                <w:rPr>
                  <w:rStyle w:val="Hyperlink"/>
                  <w:rFonts w:ascii="Gill Sans MT" w:hAnsi="Gill Sans MT" w:cs="Gill Sans"/>
                  <w:sz w:val="19"/>
                  <w:szCs w:val="19"/>
                </w:rPr>
                <w:t>http://americanhistory.si.edu/onthewater/exhibition/1_4.html</w:t>
              </w:r>
            </w:hyperlink>
          </w:p>
          <w:p w14:paraId="34B531FB" w14:textId="7D550B81" w:rsidR="00A85542" w:rsidRPr="00E84102" w:rsidRDefault="000E7CA1" w:rsidP="00F202AD">
            <w:pPr>
              <w:rPr>
                <w:rStyle w:val="Hyperlink"/>
                <w:rFonts w:ascii="Gill Sans MT" w:hAnsi="Gill Sans MT" w:cs="Gill Sans"/>
                <w:color w:val="auto"/>
                <w:sz w:val="19"/>
                <w:szCs w:val="19"/>
                <w:u w:val="none"/>
              </w:rPr>
            </w:pPr>
            <w:r w:rsidRPr="00836BB0" w:rsidDel="005E412E">
              <w:rPr>
                <w:rFonts w:ascii="Gill Sans MT" w:hAnsi="Gill Sans MT" w:cs="Gill Sans"/>
                <w:sz w:val="19"/>
                <w:szCs w:val="19"/>
              </w:rPr>
              <w:t xml:space="preserve"> </w:t>
            </w:r>
          </w:p>
          <w:p w14:paraId="0062788F" w14:textId="2DB3C7A5" w:rsidR="00A85542" w:rsidRPr="00A85542" w:rsidRDefault="00A85542" w:rsidP="00F202AD">
            <w:pPr>
              <w:rPr>
                <w:rStyle w:val="Hyperlink"/>
                <w:rFonts w:ascii="Gill Sans MT" w:hAnsi="Gill Sans MT" w:cs="Gill Sans"/>
                <w:color w:val="auto"/>
                <w:sz w:val="20"/>
                <w:szCs w:val="19"/>
                <w:u w:val="none"/>
              </w:rPr>
            </w:pPr>
            <w:r w:rsidRPr="00A85542">
              <w:rPr>
                <w:rStyle w:val="Hyperlink"/>
                <w:rFonts w:ascii="Gill Sans MT" w:hAnsi="Gill Sans MT" w:cs="Gill Sans"/>
                <w:color w:val="auto"/>
                <w:sz w:val="20"/>
                <w:szCs w:val="19"/>
                <w:u w:val="none"/>
              </w:rPr>
              <w:t>Voyages: The Tra</w:t>
            </w:r>
            <w:r w:rsidR="009E36C5">
              <w:rPr>
                <w:rStyle w:val="Hyperlink"/>
                <w:rFonts w:ascii="Gill Sans MT" w:hAnsi="Gill Sans MT" w:cs="Gill Sans"/>
                <w:color w:val="auto"/>
                <w:sz w:val="20"/>
                <w:szCs w:val="19"/>
                <w:u w:val="none"/>
              </w:rPr>
              <w:t>ns-Atlantic Slave Trade Database, digital database, National Endowment for the Humanities et al.</w:t>
            </w:r>
          </w:p>
          <w:p w14:paraId="41440AA3" w14:textId="77777777" w:rsidR="00A85542" w:rsidRDefault="003A5663" w:rsidP="00F202AD">
            <w:pPr>
              <w:rPr>
                <w:rStyle w:val="Hyperlink"/>
                <w:rFonts w:ascii="Gill Sans MT" w:hAnsi="Gill Sans MT" w:cs="Gill Sans"/>
                <w:sz w:val="19"/>
                <w:szCs w:val="19"/>
              </w:rPr>
            </w:pPr>
            <w:hyperlink r:id="rId19" w:history="1">
              <w:r w:rsidR="00A85542" w:rsidRPr="00DB3F94">
                <w:rPr>
                  <w:rStyle w:val="Hyperlink"/>
                  <w:rFonts w:ascii="Gill Sans MT" w:hAnsi="Gill Sans MT" w:cs="Gill Sans"/>
                  <w:sz w:val="19"/>
                  <w:szCs w:val="19"/>
                </w:rPr>
                <w:t>http://slavevoyages.org/</w:t>
              </w:r>
            </w:hyperlink>
          </w:p>
          <w:p w14:paraId="72F3F4BA" w14:textId="1AF450AD" w:rsidR="00E84102" w:rsidRPr="00836BB0" w:rsidRDefault="00E84102" w:rsidP="00F202AD">
            <w:pPr>
              <w:rPr>
                <w:rFonts w:ascii="Gill Sans MT" w:hAnsi="Gill Sans MT" w:cs="Gill Sans"/>
                <w:sz w:val="19"/>
                <w:szCs w:val="19"/>
              </w:rPr>
            </w:pPr>
          </w:p>
        </w:tc>
      </w:tr>
      <w:tr w:rsidR="00E84102" w:rsidRPr="00F202AD" w14:paraId="6A0D511B" w14:textId="77777777" w:rsidTr="00D74FD4">
        <w:trPr>
          <w:trHeight w:val="224"/>
        </w:trPr>
        <w:tc>
          <w:tcPr>
            <w:tcW w:w="1345" w:type="dxa"/>
          </w:tcPr>
          <w:p w14:paraId="00C64EDA" w14:textId="7E7F2E52" w:rsidR="00E84102" w:rsidRPr="00836BB0" w:rsidRDefault="00E84102" w:rsidP="000E7CA1">
            <w:pPr>
              <w:rPr>
                <w:rFonts w:ascii="Gill Sans MT" w:hAnsi="Gill Sans MT" w:cs="Gill Sans"/>
                <w:b/>
                <w:sz w:val="18"/>
                <w:szCs w:val="20"/>
              </w:rPr>
            </w:pPr>
            <w:r>
              <w:rPr>
                <w:rFonts w:ascii="Gill Sans MT" w:hAnsi="Gill Sans MT" w:cs="Gill Sans"/>
                <w:b/>
                <w:sz w:val="18"/>
                <w:szCs w:val="20"/>
              </w:rPr>
              <w:t>Video Resources</w:t>
            </w:r>
          </w:p>
        </w:tc>
        <w:tc>
          <w:tcPr>
            <w:tcW w:w="5130" w:type="dxa"/>
          </w:tcPr>
          <w:p w14:paraId="7021029C" w14:textId="5B149FD1" w:rsidR="00E84102" w:rsidRPr="007631DD" w:rsidRDefault="00E84102" w:rsidP="00E84102">
            <w:pPr>
              <w:rPr>
                <w:rFonts w:ascii="Gill Sans MT" w:hAnsi="Gill Sans MT" w:cs="Gill Sans"/>
                <w:i/>
                <w:sz w:val="20"/>
                <w:szCs w:val="19"/>
              </w:rPr>
            </w:pPr>
            <w:r w:rsidRPr="007631DD">
              <w:rPr>
                <w:rFonts w:ascii="Gill Sans MT" w:hAnsi="Gill Sans MT" w:cs="Gill Sans"/>
                <w:sz w:val="20"/>
                <w:szCs w:val="19"/>
              </w:rPr>
              <w:t>“The Atlantic Slave Trade in Two Minutes,” interactive video</w:t>
            </w:r>
            <w:r>
              <w:rPr>
                <w:rFonts w:ascii="Gill Sans MT" w:hAnsi="Gill Sans MT" w:cs="Gill Sans"/>
                <w:sz w:val="20"/>
                <w:szCs w:val="19"/>
              </w:rPr>
              <w:t xml:space="preserve"> and article</w:t>
            </w:r>
            <w:r w:rsidRPr="007631DD">
              <w:rPr>
                <w:rFonts w:ascii="Gill Sans MT" w:hAnsi="Gill Sans MT" w:cs="Gill Sans"/>
                <w:sz w:val="20"/>
                <w:szCs w:val="19"/>
              </w:rPr>
              <w:t xml:space="preserve">, </w:t>
            </w:r>
            <w:r w:rsidRPr="007631DD">
              <w:rPr>
                <w:rFonts w:ascii="Gill Sans MT" w:hAnsi="Gill Sans MT" w:cs="Gill Sans"/>
                <w:i/>
                <w:sz w:val="20"/>
                <w:szCs w:val="19"/>
              </w:rPr>
              <w:t>Slate</w:t>
            </w:r>
          </w:p>
          <w:bookmarkStart w:id="0" w:name="_GoBack"/>
          <w:p w14:paraId="3D6E2092" w14:textId="77777777" w:rsidR="00E84102" w:rsidRDefault="003A5663" w:rsidP="00E84102">
            <w:pPr>
              <w:rPr>
                <w:rStyle w:val="Hyperlink"/>
                <w:rFonts w:ascii="Gill Sans MT" w:hAnsi="Gill Sans MT" w:cs="Gill Sans"/>
                <w:sz w:val="19"/>
                <w:szCs w:val="19"/>
              </w:rPr>
            </w:pPr>
            <w:r>
              <w:rPr>
                <w:rStyle w:val="Hyperlink"/>
                <w:rFonts w:ascii="Gill Sans MT" w:hAnsi="Gill Sans MT" w:cs="Gill Sans"/>
                <w:sz w:val="19"/>
                <w:szCs w:val="19"/>
              </w:rPr>
              <w:fldChar w:fldCharType="begin"/>
            </w:r>
            <w:r>
              <w:rPr>
                <w:rStyle w:val="Hyperlink"/>
                <w:rFonts w:ascii="Gill Sans MT" w:hAnsi="Gill Sans MT" w:cs="Gill Sans"/>
                <w:sz w:val="19"/>
                <w:szCs w:val="19"/>
              </w:rPr>
              <w:instrText xml:space="preserve"> HYPERLINK "http://www.slate.com/articles/life/the_history_of_american_slavery/2015/06/animated_interactive_of_the_history_of_the_atlantic_slave_trade.html" </w:instrText>
            </w:r>
            <w:r>
              <w:rPr>
                <w:rStyle w:val="Hyperlink"/>
                <w:rFonts w:ascii="Gill Sans MT" w:hAnsi="Gill Sans MT" w:cs="Gill Sans"/>
                <w:sz w:val="19"/>
                <w:szCs w:val="19"/>
              </w:rPr>
              <w:fldChar w:fldCharType="separate"/>
            </w:r>
            <w:r w:rsidR="00E84102" w:rsidRPr="00836BB0">
              <w:rPr>
                <w:rStyle w:val="Hyperlink"/>
                <w:rFonts w:ascii="Gill Sans MT" w:hAnsi="Gill Sans MT" w:cs="Gill Sans"/>
                <w:sz w:val="19"/>
                <w:szCs w:val="19"/>
              </w:rPr>
              <w:t>http://www.slate.com/articles/life/the_history_of_american_slavery/2015/06/animated_interactive_of_the_history_of_the_atlantic_slave_trade.html</w:t>
            </w:r>
            <w:r>
              <w:rPr>
                <w:rStyle w:val="Hyperlink"/>
                <w:rFonts w:ascii="Gill Sans MT" w:hAnsi="Gill Sans MT" w:cs="Gill Sans"/>
                <w:sz w:val="19"/>
                <w:szCs w:val="19"/>
              </w:rPr>
              <w:fldChar w:fldCharType="end"/>
            </w:r>
          </w:p>
          <w:bookmarkEnd w:id="0"/>
          <w:p w14:paraId="52CBA888" w14:textId="77777777" w:rsidR="00E84102" w:rsidRPr="007631DD" w:rsidRDefault="00E84102" w:rsidP="000E7CA1">
            <w:pPr>
              <w:rPr>
                <w:rFonts w:ascii="Gill Sans MT" w:hAnsi="Gill Sans MT" w:cs="Gill Sans"/>
                <w:sz w:val="20"/>
                <w:szCs w:val="19"/>
              </w:rPr>
            </w:pPr>
          </w:p>
        </w:tc>
      </w:tr>
      <w:tr w:rsidR="00CA3B80" w:rsidRPr="00F202AD" w14:paraId="5269773C" w14:textId="77777777" w:rsidTr="00D74FD4">
        <w:tc>
          <w:tcPr>
            <w:tcW w:w="1345" w:type="dxa"/>
          </w:tcPr>
          <w:p w14:paraId="7341EF4C" w14:textId="0F238BF5" w:rsidR="00CA3B80" w:rsidRPr="003B0E3B" w:rsidRDefault="00CA3B80" w:rsidP="00CA3B80">
            <w:pPr>
              <w:rPr>
                <w:rFonts w:ascii="Gill Sans MT" w:hAnsi="Gill Sans MT" w:cs="Gill Sans"/>
                <w:b/>
                <w:sz w:val="18"/>
                <w:szCs w:val="20"/>
              </w:rPr>
            </w:pPr>
            <w:r w:rsidRPr="003B0E3B">
              <w:rPr>
                <w:rFonts w:ascii="Gill Sans MT" w:hAnsi="Gill Sans MT" w:cs="Gill Sans"/>
                <w:b/>
                <w:sz w:val="18"/>
                <w:szCs w:val="20"/>
              </w:rPr>
              <w:t>Object Name</w:t>
            </w:r>
          </w:p>
        </w:tc>
        <w:tc>
          <w:tcPr>
            <w:tcW w:w="5130" w:type="dxa"/>
          </w:tcPr>
          <w:p w14:paraId="438626DA" w14:textId="77777777" w:rsidR="00CA3B80" w:rsidRDefault="002B545F" w:rsidP="00CA3B80">
            <w:pPr>
              <w:rPr>
                <w:rFonts w:ascii="Gill Sans MT" w:hAnsi="Gill Sans MT" w:cs="Gill Sans"/>
                <w:b/>
                <w:color w:val="4472C4" w:themeColor="accent5"/>
                <w:sz w:val="20"/>
                <w:szCs w:val="20"/>
              </w:rPr>
            </w:pPr>
            <w:r w:rsidRPr="00A70481">
              <w:rPr>
                <w:noProof/>
              </w:rPr>
              <w:drawing>
                <wp:anchor distT="0" distB="0" distL="114300" distR="114300" simplePos="0" relativeHeight="251706368" behindDoc="1" locked="0" layoutInCell="1" allowOverlap="1" wp14:anchorId="214A89C0" wp14:editId="13E10E2D">
                  <wp:simplePos x="0" y="0"/>
                  <wp:positionH relativeFrom="column">
                    <wp:posOffset>1967912</wp:posOffset>
                  </wp:positionH>
                  <wp:positionV relativeFrom="paragraph">
                    <wp:posOffset>58732</wp:posOffset>
                  </wp:positionV>
                  <wp:extent cx="1074420" cy="845185"/>
                  <wp:effectExtent l="19050" t="19050" r="11430" b="12065"/>
                  <wp:wrapTight wrapText="bothSides">
                    <wp:wrapPolygon edited="0">
                      <wp:start x="-383" y="-487"/>
                      <wp:lineTo x="-383" y="21421"/>
                      <wp:lineTo x="21447" y="21421"/>
                      <wp:lineTo x="21447" y="-487"/>
                      <wp:lineTo x="-383" y="-487"/>
                    </wp:wrapPolygon>
                  </wp:wrapTight>
                  <wp:docPr id="24" name="Picture 24" descr="C:\Users\AppelbaumL\Dropbox (Smithsonian)\American Spaces\American Spaces\JPG's\Printable JPG's\2014_312_110_00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elbaumL\Dropbox (Smithsonian)\American Spaces\American Spaces\JPG's\Printable JPG's\2014_312_110_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4420" cy="845185"/>
                          </a:xfrm>
                          <a:prstGeom prst="rect">
                            <a:avLst/>
                          </a:prstGeom>
                          <a:noFill/>
                          <a:ln w="9525">
                            <a:solidFill>
                              <a:schemeClr val="accent3"/>
                            </a:solidFill>
                          </a:ln>
                        </pic:spPr>
                      </pic:pic>
                    </a:graphicData>
                  </a:graphic>
                  <wp14:sizeRelH relativeFrom="page">
                    <wp14:pctWidth>0</wp14:pctWidth>
                  </wp14:sizeRelH>
                  <wp14:sizeRelV relativeFrom="page">
                    <wp14:pctHeight>0</wp14:pctHeight>
                  </wp14:sizeRelV>
                </wp:anchor>
              </w:drawing>
            </w:r>
            <w:r w:rsidR="00CA3B80" w:rsidRPr="00CA3B80">
              <w:rPr>
                <w:rFonts w:ascii="Gill Sans MT" w:hAnsi="Gill Sans MT" w:cs="Gill Sans"/>
                <w:b/>
                <w:color w:val="4472C4" w:themeColor="accent5"/>
                <w:sz w:val="20"/>
                <w:szCs w:val="20"/>
              </w:rPr>
              <w:t>Field Whip</w:t>
            </w:r>
          </w:p>
          <w:p w14:paraId="0C8D56EF" w14:textId="77777777" w:rsidR="00D74FD4" w:rsidRPr="00CA3B80" w:rsidRDefault="00D74FD4" w:rsidP="00CA3B80">
            <w:pPr>
              <w:rPr>
                <w:rFonts w:ascii="Gill Sans MT" w:hAnsi="Gill Sans MT" w:cs="Gill Sans"/>
                <w:b/>
                <w:color w:val="4472C4" w:themeColor="accent5"/>
                <w:sz w:val="20"/>
                <w:szCs w:val="20"/>
              </w:rPr>
            </w:pPr>
          </w:p>
          <w:p w14:paraId="254CCB38" w14:textId="70CB9C24" w:rsidR="00D74FD4" w:rsidRPr="002B545F" w:rsidRDefault="00D74FD4" w:rsidP="00D74FD4">
            <w:pPr>
              <w:rPr>
                <w:rFonts w:ascii="Gill Sans MT" w:hAnsi="Gill Sans MT" w:cs="Gill Sans"/>
                <w:i/>
                <w:sz w:val="19"/>
                <w:szCs w:val="19"/>
              </w:rPr>
            </w:pPr>
            <w:r w:rsidRPr="004E3BAA">
              <w:rPr>
                <w:rFonts w:ascii="Gill Sans MT" w:hAnsi="Gill Sans MT" w:cs="Gill Sans"/>
                <w:i/>
                <w:sz w:val="19"/>
                <w:szCs w:val="19"/>
              </w:rPr>
              <w:t>Credit Line: Collection of the Smithsonian National Museum of African American History and Culture</w:t>
            </w:r>
            <w:r w:rsidR="004E3BAA" w:rsidRPr="004E3BAA">
              <w:rPr>
                <w:rFonts w:ascii="Gill Sans MT" w:hAnsi="Gill Sans MT" w:cs="Gill Sans"/>
                <w:i/>
                <w:sz w:val="19"/>
                <w:szCs w:val="19"/>
              </w:rPr>
              <w:t>, Gift of Oprah Winfrey</w:t>
            </w:r>
          </w:p>
          <w:p w14:paraId="05BA2D53" w14:textId="77777777" w:rsidR="00BA340F" w:rsidRPr="00CA3B80" w:rsidRDefault="00BA340F" w:rsidP="00CA3B80">
            <w:pPr>
              <w:rPr>
                <w:rFonts w:ascii="Gill Sans MT" w:hAnsi="Gill Sans MT" w:cs="Gill Sans"/>
                <w:b/>
                <w:color w:val="4472C4" w:themeColor="accent5"/>
                <w:sz w:val="20"/>
                <w:szCs w:val="20"/>
              </w:rPr>
            </w:pPr>
          </w:p>
        </w:tc>
      </w:tr>
      <w:tr w:rsidR="00CA3B80" w:rsidRPr="00F202AD" w14:paraId="32D6E426" w14:textId="77777777" w:rsidTr="00D74FD4">
        <w:trPr>
          <w:trHeight w:val="224"/>
        </w:trPr>
        <w:tc>
          <w:tcPr>
            <w:tcW w:w="1345" w:type="dxa"/>
          </w:tcPr>
          <w:p w14:paraId="33100779" w14:textId="77777777" w:rsidR="00CA3B80" w:rsidRPr="003B0E3B" w:rsidRDefault="00CA3B80" w:rsidP="00CA3B80">
            <w:pPr>
              <w:rPr>
                <w:rFonts w:ascii="Gill Sans MT" w:hAnsi="Gill Sans MT" w:cs="Gill Sans"/>
                <w:b/>
                <w:sz w:val="18"/>
                <w:szCs w:val="20"/>
              </w:rPr>
            </w:pPr>
            <w:r w:rsidRPr="003B0E3B">
              <w:rPr>
                <w:rFonts w:ascii="Gill Sans MT" w:hAnsi="Gill Sans MT" w:cs="Gill Sans"/>
                <w:b/>
                <w:sz w:val="18"/>
                <w:szCs w:val="20"/>
              </w:rPr>
              <w:t>Themes</w:t>
            </w:r>
          </w:p>
        </w:tc>
        <w:tc>
          <w:tcPr>
            <w:tcW w:w="5130" w:type="dxa"/>
          </w:tcPr>
          <w:p w14:paraId="08FB7C29" w14:textId="77777777" w:rsidR="00CA3B80" w:rsidRPr="00D74FD4" w:rsidRDefault="00CA3B80" w:rsidP="00CA3B80">
            <w:pPr>
              <w:rPr>
                <w:rFonts w:ascii="Gill Sans MT" w:hAnsi="Gill Sans MT" w:cs="Gill Sans"/>
                <w:color w:val="000000" w:themeColor="text1"/>
                <w:sz w:val="20"/>
                <w:szCs w:val="20"/>
              </w:rPr>
            </w:pPr>
            <w:r w:rsidRPr="00CA3B80">
              <w:rPr>
                <w:rFonts w:ascii="Gill Sans MT" w:hAnsi="Gill Sans MT" w:cs="Gill Sans"/>
                <w:color w:val="000000" w:themeColor="text1"/>
                <w:sz w:val="20"/>
                <w:szCs w:val="20"/>
              </w:rPr>
              <w:t>Slavery, Family, Freedom</w:t>
            </w:r>
          </w:p>
        </w:tc>
      </w:tr>
      <w:tr w:rsidR="00CA3B80" w:rsidRPr="00F202AD" w14:paraId="689CE22A" w14:textId="77777777" w:rsidTr="00D74FD4">
        <w:trPr>
          <w:trHeight w:val="224"/>
        </w:trPr>
        <w:tc>
          <w:tcPr>
            <w:tcW w:w="1345" w:type="dxa"/>
          </w:tcPr>
          <w:p w14:paraId="78FB4292" w14:textId="77777777" w:rsidR="00CA3B80" w:rsidRPr="003B0E3B" w:rsidRDefault="00CA3B80" w:rsidP="00CA3B80">
            <w:pPr>
              <w:rPr>
                <w:rFonts w:ascii="Gill Sans MT" w:hAnsi="Gill Sans MT" w:cs="Gill Sans"/>
                <w:b/>
                <w:sz w:val="18"/>
                <w:szCs w:val="20"/>
              </w:rPr>
            </w:pPr>
            <w:r w:rsidRPr="003B0E3B">
              <w:rPr>
                <w:rFonts w:ascii="Gill Sans MT" w:hAnsi="Gill Sans MT" w:cs="Gill Sans"/>
                <w:b/>
                <w:sz w:val="18"/>
                <w:szCs w:val="20"/>
              </w:rPr>
              <w:t>Description</w:t>
            </w:r>
          </w:p>
        </w:tc>
        <w:tc>
          <w:tcPr>
            <w:tcW w:w="5130" w:type="dxa"/>
          </w:tcPr>
          <w:p w14:paraId="5A35C0CA" w14:textId="5A9A8BB2" w:rsidR="00CA3B80" w:rsidRPr="00CA3B80" w:rsidRDefault="00CA3B80" w:rsidP="00CA3B80">
            <w:pPr>
              <w:rPr>
                <w:rFonts w:ascii="Gill Sans MT" w:hAnsi="Gill Sans MT" w:cs="Gill Sans"/>
                <w:sz w:val="20"/>
                <w:szCs w:val="20"/>
              </w:rPr>
            </w:pPr>
            <w:r w:rsidRPr="00CA3B80">
              <w:rPr>
                <w:rFonts w:ascii="Gill Sans MT" w:hAnsi="Gill Sans MT" w:cs="Gill Sans"/>
                <w:sz w:val="20"/>
                <w:szCs w:val="20"/>
              </w:rPr>
              <w:t xml:space="preserve">Whips like this one were </w:t>
            </w:r>
            <w:r w:rsidR="006466FA">
              <w:rPr>
                <w:rFonts w:ascii="Gill Sans MT" w:hAnsi="Gill Sans MT" w:cs="Gill Sans"/>
                <w:sz w:val="20"/>
                <w:szCs w:val="20"/>
              </w:rPr>
              <w:t xml:space="preserve">among </w:t>
            </w:r>
            <w:r w:rsidRPr="00CA3B80">
              <w:rPr>
                <w:rFonts w:ascii="Gill Sans MT" w:hAnsi="Gill Sans MT" w:cs="Gill Sans"/>
                <w:sz w:val="20"/>
                <w:szCs w:val="20"/>
              </w:rPr>
              <w:t>the gruesome tools that drove the American economy during the first half of the 19</w:t>
            </w:r>
            <w:r w:rsidRPr="00CA3B80">
              <w:rPr>
                <w:rFonts w:ascii="Gill Sans MT" w:hAnsi="Gill Sans MT" w:cs="Gill Sans"/>
                <w:sz w:val="20"/>
                <w:szCs w:val="20"/>
                <w:vertAlign w:val="superscript"/>
              </w:rPr>
              <w:t>th</w:t>
            </w:r>
            <w:r w:rsidRPr="00CA3B80">
              <w:rPr>
                <w:rFonts w:ascii="Gill Sans MT" w:hAnsi="Gill Sans MT" w:cs="Gill Sans"/>
                <w:sz w:val="20"/>
                <w:szCs w:val="20"/>
              </w:rPr>
              <w:t xml:space="preserve"> century. The demand for cotton dramatically increased thanks to the invention of the cotton gin, which could quickly separate cotton wool from seeds and stems. From 1811 to 1860, the United States saw a 361 percent increase in cotton production. Cotton grew on plantations across the American South, where enslaved people planted, tended, and harvested up to 600 million kilograms a year. A</w:t>
            </w:r>
            <w:r w:rsidR="006466FA">
              <w:rPr>
                <w:rFonts w:ascii="Gill Sans MT" w:hAnsi="Gill Sans MT" w:cs="Gill Sans"/>
                <w:sz w:val="20"/>
                <w:szCs w:val="20"/>
              </w:rPr>
              <w:t>s</w:t>
            </w:r>
            <w:r w:rsidRPr="00CA3B80">
              <w:rPr>
                <w:rFonts w:ascii="Gill Sans MT" w:hAnsi="Gill Sans MT" w:cs="Gill Sans"/>
                <w:sz w:val="20"/>
                <w:szCs w:val="20"/>
              </w:rPr>
              <w:t xml:space="preserve"> the industry grew, the demands on enslaved plantation workers increased. In 1801 enslaved laborers were forced to pick 13 kilograms </w:t>
            </w:r>
            <w:r w:rsidR="006466FA">
              <w:rPr>
                <w:rFonts w:ascii="Gill Sans MT" w:hAnsi="Gill Sans MT" w:cs="Gill Sans"/>
                <w:sz w:val="20"/>
                <w:szCs w:val="20"/>
              </w:rPr>
              <w:t>per</w:t>
            </w:r>
            <w:r w:rsidRPr="00CA3B80">
              <w:rPr>
                <w:rFonts w:ascii="Gill Sans MT" w:hAnsi="Gill Sans MT" w:cs="Gill Sans"/>
                <w:sz w:val="20"/>
                <w:szCs w:val="20"/>
              </w:rPr>
              <w:t xml:space="preserve"> day, but by 1840</w:t>
            </w:r>
            <w:r w:rsidR="006466FA">
              <w:rPr>
                <w:rFonts w:ascii="Gill Sans MT" w:hAnsi="Gill Sans MT" w:cs="Gill Sans"/>
                <w:sz w:val="20"/>
                <w:szCs w:val="20"/>
              </w:rPr>
              <w:t xml:space="preserve"> </w:t>
            </w:r>
            <w:r w:rsidRPr="00CA3B80">
              <w:rPr>
                <w:rFonts w:ascii="Gill Sans MT" w:hAnsi="Gill Sans MT" w:cs="Gill Sans"/>
                <w:sz w:val="20"/>
                <w:szCs w:val="20"/>
              </w:rPr>
              <w:t>quotas could be as much as 155 kilograms.</w:t>
            </w:r>
          </w:p>
          <w:p w14:paraId="5B31F8FF" w14:textId="77777777" w:rsidR="00CA3B80" w:rsidRPr="00CA3B80" w:rsidRDefault="00CA3B80" w:rsidP="00CA3B80">
            <w:pPr>
              <w:rPr>
                <w:rFonts w:ascii="Gill Sans MT" w:hAnsi="Gill Sans MT" w:cs="Gill Sans"/>
                <w:sz w:val="20"/>
                <w:szCs w:val="20"/>
              </w:rPr>
            </w:pPr>
          </w:p>
          <w:p w14:paraId="272A32E5" w14:textId="3FDB0370" w:rsidR="00CA3B80" w:rsidRDefault="00CA3B80" w:rsidP="00CA3B80">
            <w:pPr>
              <w:rPr>
                <w:rFonts w:ascii="Gill Sans MT" w:hAnsi="Gill Sans MT" w:cs="Gill Sans"/>
                <w:sz w:val="20"/>
                <w:szCs w:val="20"/>
              </w:rPr>
            </w:pPr>
            <w:r w:rsidRPr="00CA3B80">
              <w:rPr>
                <w:rFonts w:ascii="Gill Sans MT" w:hAnsi="Gill Sans MT" w:cs="Gill Sans"/>
                <w:sz w:val="20"/>
                <w:szCs w:val="20"/>
              </w:rPr>
              <w:t xml:space="preserve">The cotton boom meant brutal work regimens for enslaved people, enforced through physical torture. During harvest time, </w:t>
            </w:r>
            <w:r w:rsidR="00C46349">
              <w:rPr>
                <w:rFonts w:ascii="Gill Sans MT" w:hAnsi="Gill Sans MT" w:cs="Gill Sans"/>
                <w:sz w:val="20"/>
                <w:szCs w:val="20"/>
              </w:rPr>
              <w:t>slaves</w:t>
            </w:r>
            <w:r w:rsidRPr="00CA3B80">
              <w:rPr>
                <w:rFonts w:ascii="Gill Sans MT" w:hAnsi="Gill Sans MT" w:cs="Gill Sans"/>
                <w:sz w:val="20"/>
                <w:szCs w:val="20"/>
              </w:rPr>
              <w:t xml:space="preserve"> had to pick cotton by hand, working from sunrise to sunset in blistering heat. They worked </w:t>
            </w:r>
            <w:r w:rsidR="006466FA">
              <w:rPr>
                <w:rFonts w:ascii="Gill Sans MT" w:hAnsi="Gill Sans MT" w:cs="Gill Sans"/>
                <w:sz w:val="20"/>
                <w:szCs w:val="20"/>
              </w:rPr>
              <w:t>many hours despite</w:t>
            </w:r>
            <w:r w:rsidR="006466FA" w:rsidRPr="00CA3B80">
              <w:rPr>
                <w:rFonts w:ascii="Gill Sans MT" w:hAnsi="Gill Sans MT" w:cs="Gill Sans"/>
                <w:sz w:val="20"/>
                <w:szCs w:val="20"/>
              </w:rPr>
              <w:t xml:space="preserve"> </w:t>
            </w:r>
            <w:r w:rsidRPr="00CA3B80">
              <w:rPr>
                <w:rFonts w:ascii="Gill Sans MT" w:hAnsi="Gill Sans MT" w:cs="Gill Sans"/>
                <w:sz w:val="20"/>
                <w:szCs w:val="20"/>
              </w:rPr>
              <w:t xml:space="preserve">sleep deprivation and malnourishment. Mothers were forced to bring infants with them into the fields, and one in four infants did not survive their first year. Each harvester had to meet a set </w:t>
            </w:r>
            <w:r w:rsidRPr="002B545F">
              <w:rPr>
                <w:rFonts w:ascii="Gill Sans MT" w:hAnsi="Gill Sans MT" w:cs="Gill Sans"/>
                <w:sz w:val="20"/>
                <w:szCs w:val="20"/>
              </w:rPr>
              <w:t>quota</w:t>
            </w:r>
            <w:r w:rsidRPr="00CA3B80">
              <w:rPr>
                <w:rFonts w:ascii="Gill Sans MT" w:hAnsi="Gill Sans MT" w:cs="Gill Sans"/>
                <w:sz w:val="20"/>
                <w:szCs w:val="20"/>
              </w:rPr>
              <w:t xml:space="preserve"> of cotton each day, and at the end of the day, each person’s harvest was weighed. Those who did not meet the quota were beaten or whipped. Whipping was a brutal torture that could </w:t>
            </w:r>
            <w:r w:rsidR="00FB1E9E">
              <w:rPr>
                <w:rFonts w:ascii="Gill Sans MT" w:hAnsi="Gill Sans MT" w:cs="Gill Sans"/>
                <w:sz w:val="20"/>
                <w:szCs w:val="20"/>
              </w:rPr>
              <w:t>cause people to lose consciousness</w:t>
            </w:r>
            <w:r w:rsidRPr="00CA3B80">
              <w:rPr>
                <w:rFonts w:ascii="Gill Sans MT" w:hAnsi="Gill Sans MT" w:cs="Gill Sans"/>
                <w:sz w:val="20"/>
                <w:szCs w:val="20"/>
              </w:rPr>
              <w:t xml:space="preserve">, and could even cause permanent loss of mobility and brain damage. </w:t>
            </w:r>
            <w:r w:rsidR="002B545F">
              <w:rPr>
                <w:rFonts w:ascii="Gill Sans MT" w:hAnsi="Gill Sans MT" w:cs="Gill Sans"/>
                <w:sz w:val="20"/>
                <w:szCs w:val="20"/>
              </w:rPr>
              <w:t>A</w:t>
            </w:r>
            <w:r w:rsidRPr="00CA3B80">
              <w:rPr>
                <w:rFonts w:ascii="Gill Sans MT" w:hAnsi="Gill Sans MT" w:cs="Gill Sans"/>
                <w:sz w:val="20"/>
                <w:szCs w:val="20"/>
              </w:rPr>
              <w:t xml:space="preserve">s plantation owners kept increasing quotas, whipping became more and more commonplace. </w:t>
            </w:r>
          </w:p>
          <w:p w14:paraId="18EF3005" w14:textId="77777777" w:rsidR="002B545F" w:rsidRPr="00CA3B80" w:rsidRDefault="002B545F" w:rsidP="00CA3B80">
            <w:pPr>
              <w:rPr>
                <w:rFonts w:ascii="Gill Sans MT" w:hAnsi="Gill Sans MT" w:cs="Gill Sans"/>
                <w:sz w:val="20"/>
                <w:szCs w:val="20"/>
              </w:rPr>
            </w:pPr>
          </w:p>
          <w:p w14:paraId="5BCB2970" w14:textId="77777777" w:rsidR="00CA3B80" w:rsidRDefault="00CA3B80" w:rsidP="002B545F">
            <w:pPr>
              <w:rPr>
                <w:rFonts w:ascii="Gill Sans MT" w:hAnsi="Gill Sans MT" w:cs="Gill Sans"/>
                <w:sz w:val="20"/>
                <w:szCs w:val="20"/>
              </w:rPr>
            </w:pPr>
            <w:r w:rsidRPr="00CA3B80">
              <w:rPr>
                <w:rFonts w:ascii="Gill Sans MT" w:hAnsi="Gill Sans MT" w:cs="Gill Sans"/>
                <w:sz w:val="20"/>
                <w:szCs w:val="20"/>
              </w:rPr>
              <w:t>The</w:t>
            </w:r>
            <w:r w:rsidR="002B545F">
              <w:rPr>
                <w:rFonts w:ascii="Gill Sans MT" w:hAnsi="Gill Sans MT" w:cs="Gill Sans"/>
                <w:sz w:val="20"/>
                <w:szCs w:val="20"/>
              </w:rPr>
              <w:t xml:space="preserve"> </w:t>
            </w:r>
            <w:r w:rsidRPr="00CA3B80">
              <w:rPr>
                <w:rFonts w:ascii="Gill Sans MT" w:hAnsi="Gill Sans MT" w:cs="Gill Sans"/>
                <w:sz w:val="20"/>
                <w:szCs w:val="20"/>
              </w:rPr>
              <w:t>craftsmanship of this whip suggests that whips were often a symbol of status for plantation owners—a status founded on torture and terror. Field whips like this one represent the violence on which the Amer</w:t>
            </w:r>
            <w:r w:rsidR="00D74FD4">
              <w:rPr>
                <w:rFonts w:ascii="Gill Sans MT" w:hAnsi="Gill Sans MT" w:cs="Gill Sans"/>
                <w:sz w:val="20"/>
                <w:szCs w:val="20"/>
              </w:rPr>
              <w:t xml:space="preserve">ican cotton economy was built. </w:t>
            </w:r>
          </w:p>
          <w:p w14:paraId="2B11E577" w14:textId="77777777" w:rsidR="00860BB5" w:rsidRPr="00CA3B80" w:rsidRDefault="00860BB5" w:rsidP="002B545F">
            <w:pPr>
              <w:rPr>
                <w:rFonts w:ascii="Gill Sans MT" w:hAnsi="Gill Sans MT" w:cs="Gill Sans"/>
                <w:sz w:val="20"/>
                <w:szCs w:val="20"/>
              </w:rPr>
            </w:pPr>
          </w:p>
        </w:tc>
      </w:tr>
      <w:tr w:rsidR="00CA3B80" w:rsidRPr="00F202AD" w14:paraId="5FFCE443" w14:textId="77777777" w:rsidTr="00D74FD4">
        <w:trPr>
          <w:trHeight w:val="224"/>
        </w:trPr>
        <w:tc>
          <w:tcPr>
            <w:tcW w:w="1345" w:type="dxa"/>
          </w:tcPr>
          <w:p w14:paraId="659D6096" w14:textId="77777777" w:rsidR="00CA3B80" w:rsidRPr="003B0E3B" w:rsidRDefault="007C0A71" w:rsidP="003B0E3B">
            <w:pPr>
              <w:rPr>
                <w:rFonts w:ascii="Gill Sans MT" w:hAnsi="Gill Sans MT" w:cs="Gill Sans"/>
                <w:b/>
                <w:sz w:val="18"/>
                <w:szCs w:val="20"/>
              </w:rPr>
            </w:pPr>
            <w:r>
              <w:rPr>
                <w:rFonts w:ascii="Gill Sans MT" w:hAnsi="Gill Sans MT" w:cs="Gill Sans"/>
                <w:b/>
                <w:sz w:val="18"/>
                <w:szCs w:val="20"/>
              </w:rPr>
              <w:t>Conversation</w:t>
            </w:r>
            <w:r w:rsidRPr="003B0E3B">
              <w:rPr>
                <w:rFonts w:ascii="Gill Sans MT" w:hAnsi="Gill Sans MT" w:cs="Gill Sans"/>
                <w:b/>
                <w:sz w:val="18"/>
                <w:szCs w:val="20"/>
              </w:rPr>
              <w:t xml:space="preserve"> Questions</w:t>
            </w:r>
          </w:p>
        </w:tc>
        <w:tc>
          <w:tcPr>
            <w:tcW w:w="5130" w:type="dxa"/>
          </w:tcPr>
          <w:p w14:paraId="618F59F2" w14:textId="77777777" w:rsidR="000E7CA1" w:rsidRPr="000E7CA1" w:rsidRDefault="000E7CA1" w:rsidP="00D74C7F">
            <w:pPr>
              <w:pStyle w:val="ListParagraph"/>
              <w:numPr>
                <w:ilvl w:val="0"/>
                <w:numId w:val="5"/>
              </w:numPr>
              <w:ind w:left="252" w:hanging="180"/>
              <w:rPr>
                <w:rFonts w:ascii="Gill Sans MT" w:hAnsi="Gill Sans MT" w:cs="Gill Sans"/>
                <w:sz w:val="20"/>
              </w:rPr>
            </w:pPr>
            <w:r w:rsidRPr="000E7CA1">
              <w:rPr>
                <w:rFonts w:ascii="Gill Sans MT" w:hAnsi="Gill Sans MT" w:cs="Gill Sans"/>
                <w:sz w:val="20"/>
              </w:rPr>
              <w:t xml:space="preserve">What does this object tell you about slavery? Why do you think it was included in the museum? </w:t>
            </w:r>
          </w:p>
          <w:p w14:paraId="537A71A1" w14:textId="77777777" w:rsidR="000E7CA1" w:rsidRPr="000E7CA1" w:rsidRDefault="000E7CA1" w:rsidP="00D74C7F">
            <w:pPr>
              <w:pStyle w:val="ListParagraph"/>
              <w:numPr>
                <w:ilvl w:val="0"/>
                <w:numId w:val="5"/>
              </w:numPr>
              <w:ind w:left="252" w:hanging="180"/>
              <w:rPr>
                <w:rFonts w:ascii="Gill Sans MT" w:hAnsi="Gill Sans MT" w:cs="Gill Sans"/>
                <w:sz w:val="20"/>
              </w:rPr>
            </w:pPr>
            <w:r w:rsidRPr="000E7CA1">
              <w:rPr>
                <w:rFonts w:ascii="Gill Sans MT" w:hAnsi="Gill Sans MT" w:cs="Gill Sans"/>
                <w:sz w:val="20"/>
              </w:rPr>
              <w:t>Why were cotton plantations so violent? Do you know of other situations where violence was used to produce something? How can you prevent this violence?</w:t>
            </w:r>
          </w:p>
          <w:p w14:paraId="1B6609BA" w14:textId="5AD5CB90" w:rsidR="000E7CA1" w:rsidRPr="000E7CA1" w:rsidRDefault="000E7CA1" w:rsidP="00D74C7F">
            <w:pPr>
              <w:pStyle w:val="ListParagraph"/>
              <w:numPr>
                <w:ilvl w:val="0"/>
                <w:numId w:val="5"/>
              </w:numPr>
              <w:ind w:left="252" w:hanging="180"/>
              <w:rPr>
                <w:rFonts w:ascii="Gill Sans MT" w:hAnsi="Gill Sans MT" w:cs="Gill Sans"/>
                <w:sz w:val="20"/>
              </w:rPr>
            </w:pPr>
            <w:r w:rsidRPr="000E7CA1">
              <w:rPr>
                <w:rFonts w:ascii="Gill Sans MT" w:hAnsi="Gill Sans MT" w:cs="Gill Sans"/>
                <w:sz w:val="20"/>
              </w:rPr>
              <w:t>Why did slavery grow in the 19</w:t>
            </w:r>
            <w:r w:rsidRPr="000E7CA1">
              <w:rPr>
                <w:rFonts w:ascii="Gill Sans MT" w:hAnsi="Gill Sans MT" w:cs="Gill Sans"/>
                <w:sz w:val="20"/>
                <w:vertAlign w:val="superscript"/>
              </w:rPr>
              <w:t>th</w:t>
            </w:r>
            <w:r w:rsidRPr="000E7CA1">
              <w:rPr>
                <w:rFonts w:ascii="Gill Sans MT" w:hAnsi="Gill Sans MT" w:cs="Gill Sans"/>
                <w:sz w:val="20"/>
              </w:rPr>
              <w:t xml:space="preserve"> century? How was slavery tied to economics? How was slavery important for the </w:t>
            </w:r>
            <w:r w:rsidR="004C5C28">
              <w:rPr>
                <w:rFonts w:ascii="Gill Sans MT" w:hAnsi="Gill Sans MT" w:cs="Gill Sans"/>
                <w:sz w:val="20"/>
              </w:rPr>
              <w:t>U.S and/or world economies?</w:t>
            </w:r>
          </w:p>
          <w:p w14:paraId="348FEF0D" w14:textId="56EF38C4" w:rsidR="00BA340F" w:rsidRDefault="000E7CA1" w:rsidP="00D74C7F">
            <w:pPr>
              <w:pStyle w:val="ListParagraph"/>
              <w:numPr>
                <w:ilvl w:val="0"/>
                <w:numId w:val="5"/>
              </w:numPr>
              <w:ind w:left="252" w:hanging="180"/>
              <w:rPr>
                <w:rFonts w:ascii="Gill Sans MT" w:hAnsi="Gill Sans MT" w:cs="Gill Sans"/>
                <w:sz w:val="20"/>
              </w:rPr>
            </w:pPr>
            <w:r w:rsidRPr="000E7CA1">
              <w:rPr>
                <w:rFonts w:ascii="Gill Sans MT" w:hAnsi="Gill Sans MT" w:cs="Gill Sans"/>
                <w:sz w:val="20"/>
              </w:rPr>
              <w:t xml:space="preserve">Do you know of any unfair labor practices? Why are they unfair? </w:t>
            </w:r>
          </w:p>
          <w:p w14:paraId="78AB06BA" w14:textId="18FCA776" w:rsidR="000E7CA1" w:rsidRDefault="000E7CA1" w:rsidP="00D74C7F">
            <w:pPr>
              <w:pStyle w:val="ListParagraph"/>
              <w:numPr>
                <w:ilvl w:val="0"/>
                <w:numId w:val="5"/>
              </w:numPr>
              <w:ind w:left="252" w:hanging="180"/>
              <w:rPr>
                <w:rFonts w:ascii="Gill Sans MT" w:hAnsi="Gill Sans MT" w:cs="Gill Sans"/>
                <w:sz w:val="20"/>
              </w:rPr>
            </w:pPr>
            <w:r w:rsidRPr="000E7CA1">
              <w:rPr>
                <w:rFonts w:ascii="Gill Sans MT" w:hAnsi="Gill Sans MT" w:cs="Gill Sans"/>
                <w:sz w:val="20"/>
              </w:rPr>
              <w:t xml:space="preserve">In the U.S., people still </w:t>
            </w:r>
            <w:r w:rsidR="00C46349">
              <w:rPr>
                <w:rFonts w:ascii="Gill Sans MT" w:hAnsi="Gill Sans MT" w:cs="Gill Sans"/>
                <w:sz w:val="20"/>
              </w:rPr>
              <w:t>discuss</w:t>
            </w:r>
            <w:r w:rsidR="00C46349" w:rsidRPr="000E7CA1">
              <w:rPr>
                <w:rFonts w:ascii="Gill Sans MT" w:hAnsi="Gill Sans MT" w:cs="Gill Sans"/>
                <w:sz w:val="20"/>
              </w:rPr>
              <w:t xml:space="preserve"> </w:t>
            </w:r>
            <w:r w:rsidRPr="000E7CA1">
              <w:rPr>
                <w:rFonts w:ascii="Gill Sans MT" w:hAnsi="Gill Sans MT" w:cs="Gill Sans"/>
                <w:sz w:val="20"/>
              </w:rPr>
              <w:t xml:space="preserve">the historical effects of slavery. </w:t>
            </w:r>
            <w:r w:rsidR="00FB1E9E">
              <w:rPr>
                <w:rFonts w:ascii="Gill Sans MT" w:hAnsi="Gill Sans MT" w:cs="Gill Sans"/>
                <w:sz w:val="20"/>
              </w:rPr>
              <w:t>Why i</w:t>
            </w:r>
            <w:r w:rsidRPr="000E7CA1">
              <w:rPr>
                <w:rFonts w:ascii="Gill Sans MT" w:hAnsi="Gill Sans MT" w:cs="Gill Sans"/>
                <w:sz w:val="20"/>
              </w:rPr>
              <w:t xml:space="preserve">s it important to talk about </w:t>
            </w:r>
            <w:r w:rsidR="00BA340F">
              <w:rPr>
                <w:rFonts w:ascii="Gill Sans MT" w:hAnsi="Gill Sans MT" w:cs="Gill Sans"/>
                <w:sz w:val="20"/>
              </w:rPr>
              <w:t>these difficult</w:t>
            </w:r>
            <w:r w:rsidRPr="000E7CA1">
              <w:rPr>
                <w:rFonts w:ascii="Gill Sans MT" w:hAnsi="Gill Sans MT" w:cs="Gill Sans"/>
                <w:sz w:val="20"/>
              </w:rPr>
              <w:t xml:space="preserve"> moments in history? Are there </w:t>
            </w:r>
            <w:r w:rsidR="00BA340F">
              <w:rPr>
                <w:rFonts w:ascii="Gill Sans MT" w:hAnsi="Gill Sans MT" w:cs="Gill Sans"/>
                <w:sz w:val="20"/>
              </w:rPr>
              <w:t>difficult or troubling</w:t>
            </w:r>
            <w:r w:rsidRPr="000E7CA1">
              <w:rPr>
                <w:rFonts w:ascii="Gill Sans MT" w:hAnsi="Gill Sans MT" w:cs="Gill Sans"/>
                <w:sz w:val="20"/>
              </w:rPr>
              <w:t xml:space="preserve"> moments in your local history? How does </w:t>
            </w:r>
            <w:r w:rsidR="00BA340F">
              <w:rPr>
                <w:rFonts w:ascii="Gill Sans MT" w:hAnsi="Gill Sans MT" w:cs="Gill Sans"/>
                <w:sz w:val="20"/>
              </w:rPr>
              <w:t xml:space="preserve">your community </w:t>
            </w:r>
            <w:r w:rsidR="00FB1E9E">
              <w:rPr>
                <w:rFonts w:ascii="Gill Sans MT" w:hAnsi="Gill Sans MT" w:cs="Gill Sans"/>
                <w:sz w:val="20"/>
              </w:rPr>
              <w:t>address</w:t>
            </w:r>
            <w:r w:rsidR="00BA340F">
              <w:rPr>
                <w:rFonts w:ascii="Gill Sans MT" w:hAnsi="Gill Sans MT" w:cs="Gill Sans"/>
                <w:sz w:val="20"/>
              </w:rPr>
              <w:t xml:space="preserve"> those parts of history</w:t>
            </w:r>
            <w:r w:rsidRPr="000E7CA1">
              <w:rPr>
                <w:rFonts w:ascii="Gill Sans MT" w:hAnsi="Gill Sans MT" w:cs="Gill Sans"/>
                <w:sz w:val="20"/>
              </w:rPr>
              <w:t>?</w:t>
            </w:r>
          </w:p>
          <w:p w14:paraId="542E0215" w14:textId="0F6B2CFD" w:rsidR="00BA340F" w:rsidRPr="000E7CA1" w:rsidRDefault="00BA340F" w:rsidP="00D74C7F">
            <w:pPr>
              <w:pStyle w:val="ListParagraph"/>
              <w:numPr>
                <w:ilvl w:val="0"/>
                <w:numId w:val="5"/>
              </w:numPr>
              <w:ind w:left="252" w:hanging="180"/>
              <w:rPr>
                <w:rFonts w:ascii="Gill Sans MT" w:hAnsi="Gill Sans MT" w:cs="Gill Sans"/>
                <w:sz w:val="20"/>
              </w:rPr>
            </w:pPr>
            <w:r>
              <w:rPr>
                <w:rFonts w:ascii="Gill Sans MT" w:hAnsi="Gill Sans MT" w:cs="Gill Sans"/>
                <w:sz w:val="20"/>
              </w:rPr>
              <w:t xml:space="preserve">Slavery relied heavily on consumers purchasing goods produced on plantations. </w:t>
            </w:r>
            <w:r w:rsidR="00C46349">
              <w:rPr>
                <w:rFonts w:ascii="Gill Sans MT" w:hAnsi="Gill Sans MT" w:cs="Gill Sans"/>
                <w:sz w:val="20"/>
              </w:rPr>
              <w:t>How can you</w:t>
            </w:r>
            <w:r>
              <w:rPr>
                <w:rFonts w:ascii="Gill Sans MT" w:hAnsi="Gill Sans MT" w:cs="Gill Sans"/>
                <w:sz w:val="20"/>
              </w:rPr>
              <w:t xml:space="preserve"> be a more informed consumer to understand where and how products are manufactured today?</w:t>
            </w:r>
          </w:p>
          <w:p w14:paraId="0412CADB" w14:textId="77777777" w:rsidR="007E08A2" w:rsidRPr="007E08A2" w:rsidRDefault="007E08A2" w:rsidP="007E08A2">
            <w:pPr>
              <w:pStyle w:val="ListParagraph"/>
              <w:rPr>
                <w:rFonts w:ascii="Gill Sans MT" w:hAnsi="Gill Sans MT" w:cs="Gill Sans"/>
                <w:sz w:val="20"/>
                <w:szCs w:val="20"/>
              </w:rPr>
            </w:pPr>
          </w:p>
        </w:tc>
      </w:tr>
      <w:tr w:rsidR="00CA3B80" w:rsidRPr="00F202AD" w14:paraId="35692028" w14:textId="77777777" w:rsidTr="00D74FD4">
        <w:trPr>
          <w:trHeight w:val="224"/>
        </w:trPr>
        <w:tc>
          <w:tcPr>
            <w:tcW w:w="1345" w:type="dxa"/>
          </w:tcPr>
          <w:p w14:paraId="03CDBABB" w14:textId="77777777" w:rsidR="00CA3B80" w:rsidRPr="003B0E3B" w:rsidRDefault="00CA3B80" w:rsidP="000E7CA1">
            <w:pPr>
              <w:rPr>
                <w:rFonts w:ascii="Gill Sans MT" w:hAnsi="Gill Sans MT" w:cs="Gill Sans"/>
                <w:b/>
                <w:sz w:val="18"/>
                <w:szCs w:val="20"/>
              </w:rPr>
            </w:pPr>
            <w:r w:rsidRPr="003B0E3B">
              <w:rPr>
                <w:rFonts w:ascii="Gill Sans MT" w:hAnsi="Gill Sans MT" w:cs="Gill Sans"/>
                <w:b/>
                <w:sz w:val="18"/>
                <w:szCs w:val="20"/>
              </w:rPr>
              <w:t xml:space="preserve">Resources </w:t>
            </w:r>
          </w:p>
          <w:p w14:paraId="068149FD" w14:textId="77777777" w:rsidR="00CA3B80" w:rsidRPr="003B0E3B" w:rsidRDefault="00CA3B80" w:rsidP="000E7CA1">
            <w:pPr>
              <w:rPr>
                <w:rFonts w:ascii="Gill Sans MT" w:hAnsi="Gill Sans MT" w:cs="Gill Sans"/>
                <w:b/>
                <w:sz w:val="18"/>
                <w:szCs w:val="20"/>
              </w:rPr>
            </w:pPr>
            <w:r w:rsidRPr="003B0E3B">
              <w:rPr>
                <w:rFonts w:ascii="Gill Sans MT" w:hAnsi="Gill Sans MT" w:cs="Gill Sans"/>
                <w:b/>
                <w:sz w:val="18"/>
                <w:szCs w:val="20"/>
              </w:rPr>
              <w:t>for more information</w:t>
            </w:r>
          </w:p>
        </w:tc>
        <w:tc>
          <w:tcPr>
            <w:tcW w:w="5130" w:type="dxa"/>
          </w:tcPr>
          <w:p w14:paraId="29002F46" w14:textId="77777777" w:rsidR="000E7CA1" w:rsidRPr="000E7CA1" w:rsidRDefault="000E7CA1" w:rsidP="000E7CA1">
            <w:pPr>
              <w:rPr>
                <w:rFonts w:ascii="Gill Sans MT" w:hAnsi="Gill Sans MT" w:cs="Gill Sans"/>
                <w:i/>
                <w:sz w:val="20"/>
                <w:szCs w:val="20"/>
              </w:rPr>
            </w:pPr>
            <w:r w:rsidRPr="000E7CA1">
              <w:rPr>
                <w:rFonts w:ascii="Gill Sans MT" w:hAnsi="Gill Sans MT" w:cs="Gill Sans"/>
                <w:sz w:val="20"/>
                <w:szCs w:val="20"/>
              </w:rPr>
              <w:t xml:space="preserve">“Retracing Slavery’s Trail of Tears,” article, </w:t>
            </w:r>
            <w:r w:rsidRPr="000E7CA1">
              <w:rPr>
                <w:rFonts w:ascii="Gill Sans MT" w:hAnsi="Gill Sans MT" w:cs="Gill Sans"/>
                <w:i/>
                <w:sz w:val="20"/>
                <w:szCs w:val="20"/>
              </w:rPr>
              <w:t>Smithsonian Magazine</w:t>
            </w:r>
          </w:p>
          <w:p w14:paraId="07226B65" w14:textId="77777777" w:rsidR="000E7CA1" w:rsidRPr="007C0A71" w:rsidRDefault="003A5663" w:rsidP="000E7CA1">
            <w:pPr>
              <w:rPr>
                <w:rFonts w:ascii="Gill Sans MT" w:hAnsi="Gill Sans MT" w:cs="Gill Sans"/>
                <w:sz w:val="19"/>
                <w:szCs w:val="19"/>
              </w:rPr>
            </w:pPr>
            <w:hyperlink r:id="rId22" w:history="1">
              <w:r w:rsidR="000E7CA1" w:rsidRPr="007C0A71">
                <w:rPr>
                  <w:rStyle w:val="Hyperlink"/>
                  <w:rFonts w:ascii="Gill Sans MT" w:hAnsi="Gill Sans MT" w:cs="Gill Sans"/>
                  <w:sz w:val="19"/>
                  <w:szCs w:val="19"/>
                </w:rPr>
                <w:t>http://www.smithsonianmag.com/history/slavery-trail-of-tears-180956968/</w:t>
              </w:r>
            </w:hyperlink>
          </w:p>
          <w:p w14:paraId="4E7EC8CC" w14:textId="77777777" w:rsidR="000E7CA1" w:rsidRPr="000E7CA1" w:rsidRDefault="000E7CA1" w:rsidP="000E7CA1">
            <w:pPr>
              <w:rPr>
                <w:rFonts w:ascii="Gill Sans MT" w:hAnsi="Gill Sans MT" w:cs="Gill Sans"/>
                <w:sz w:val="20"/>
                <w:szCs w:val="20"/>
              </w:rPr>
            </w:pPr>
          </w:p>
          <w:p w14:paraId="70EA2268" w14:textId="77777777" w:rsidR="000E7CA1" w:rsidRPr="000E7CA1" w:rsidRDefault="000E7CA1" w:rsidP="000E7CA1">
            <w:pPr>
              <w:rPr>
                <w:rFonts w:ascii="Gill Sans MT" w:hAnsi="Gill Sans MT" w:cs="Gill Sans"/>
                <w:i/>
                <w:sz w:val="20"/>
                <w:szCs w:val="20"/>
              </w:rPr>
            </w:pPr>
            <w:r w:rsidRPr="000E7CA1">
              <w:rPr>
                <w:rFonts w:ascii="Gill Sans MT" w:hAnsi="Gill Sans MT" w:cs="Gill Sans"/>
                <w:sz w:val="20"/>
                <w:szCs w:val="20"/>
              </w:rPr>
              <w:t xml:space="preserve">“Picking Cotton Under the Pushing System,” article, </w:t>
            </w:r>
            <w:r w:rsidRPr="000E7CA1">
              <w:rPr>
                <w:rFonts w:ascii="Gill Sans MT" w:hAnsi="Gill Sans MT" w:cs="Gill Sans"/>
                <w:i/>
                <w:sz w:val="20"/>
                <w:szCs w:val="20"/>
              </w:rPr>
              <w:t>Slate</w:t>
            </w:r>
          </w:p>
          <w:p w14:paraId="6136E9FD" w14:textId="77777777" w:rsidR="000E7CA1" w:rsidRPr="007C0A71" w:rsidRDefault="003A5663" w:rsidP="000E7CA1">
            <w:pPr>
              <w:rPr>
                <w:rFonts w:ascii="Gill Sans MT" w:hAnsi="Gill Sans MT" w:cs="Gill Sans"/>
                <w:sz w:val="19"/>
                <w:szCs w:val="19"/>
              </w:rPr>
            </w:pPr>
            <w:hyperlink r:id="rId23" w:history="1">
              <w:r w:rsidR="000E7CA1" w:rsidRPr="007C0A71">
                <w:rPr>
                  <w:rStyle w:val="Hyperlink"/>
                  <w:rFonts w:ascii="Gill Sans MT" w:hAnsi="Gill Sans MT" w:cs="Gill Sans"/>
                  <w:sz w:val="19"/>
                  <w:szCs w:val="19"/>
                </w:rPr>
                <w:t>http://www.slate.com/articles/life/the_history_of_american_slavery/2015/08/slavery_under_the_pushing_system_why_systematic_violence_became_a_necessity.html</w:t>
              </w:r>
            </w:hyperlink>
          </w:p>
          <w:p w14:paraId="12BB72A5" w14:textId="77777777" w:rsidR="000E7CA1" w:rsidRPr="000E7CA1" w:rsidRDefault="000E7CA1" w:rsidP="000E7CA1">
            <w:pPr>
              <w:rPr>
                <w:rFonts w:ascii="Gill Sans MT" w:hAnsi="Gill Sans MT" w:cs="Gill Sans"/>
                <w:sz w:val="20"/>
                <w:szCs w:val="20"/>
              </w:rPr>
            </w:pPr>
          </w:p>
          <w:p w14:paraId="3C29CE5A" w14:textId="77777777" w:rsidR="000E7CA1" w:rsidRPr="000E7CA1" w:rsidRDefault="000E7CA1" w:rsidP="000E7CA1">
            <w:pPr>
              <w:rPr>
                <w:rFonts w:ascii="Gill Sans MT" w:hAnsi="Gill Sans MT" w:cs="Gill Sans"/>
                <w:sz w:val="20"/>
                <w:szCs w:val="20"/>
              </w:rPr>
            </w:pPr>
            <w:r w:rsidRPr="000E7CA1">
              <w:rPr>
                <w:rFonts w:ascii="Gill Sans MT" w:hAnsi="Gill Sans MT" w:cs="Gill Sans"/>
                <w:sz w:val="20"/>
                <w:szCs w:val="20"/>
              </w:rPr>
              <w:t>“The Experience of Slavery,” primary sources, Library of Congress</w:t>
            </w:r>
          </w:p>
          <w:p w14:paraId="2ADE2531" w14:textId="77777777" w:rsidR="00CA3B80" w:rsidRPr="007C0A71" w:rsidRDefault="003A5663" w:rsidP="000E7CA1">
            <w:pPr>
              <w:rPr>
                <w:rFonts w:ascii="Gill Sans MT" w:hAnsi="Gill Sans MT" w:cs="Gill Sans"/>
                <w:sz w:val="19"/>
                <w:szCs w:val="19"/>
              </w:rPr>
            </w:pPr>
            <w:hyperlink r:id="rId24" w:history="1">
              <w:r w:rsidR="000E7CA1" w:rsidRPr="007C0A71">
                <w:rPr>
                  <w:rStyle w:val="Hyperlink"/>
                  <w:rFonts w:ascii="Gill Sans MT" w:hAnsi="Gill Sans MT" w:cs="Gill Sans"/>
                  <w:sz w:val="19"/>
                  <w:szCs w:val="19"/>
                </w:rPr>
                <w:t>https://www.loc.gov/teachers/classroommaterials/connections/narratives-slavery/history3.html</w:t>
              </w:r>
            </w:hyperlink>
          </w:p>
          <w:p w14:paraId="2745A21E" w14:textId="77777777" w:rsidR="00CA3B80" w:rsidRPr="00F202AD" w:rsidRDefault="00CA3B80" w:rsidP="000E7CA1">
            <w:pPr>
              <w:rPr>
                <w:rFonts w:ascii="Gill Sans MT" w:hAnsi="Gill Sans MT" w:cs="Gill Sans"/>
                <w:sz w:val="20"/>
                <w:szCs w:val="20"/>
              </w:rPr>
            </w:pPr>
          </w:p>
        </w:tc>
      </w:tr>
    </w:tbl>
    <w:p w14:paraId="1D036E68" w14:textId="77777777" w:rsidR="00AA76D4" w:rsidRDefault="00AA76D4" w:rsidP="007C29E4">
      <w:pPr>
        <w:spacing w:after="0" w:line="240" w:lineRule="auto"/>
        <w:rPr>
          <w:rFonts w:ascii="Franklin Gothic Book" w:hAnsi="Franklin Gothic Book" w:cs="Gill Sans"/>
          <w:sz w:val="16"/>
          <w:szCs w:val="20"/>
        </w:rPr>
      </w:pPr>
    </w:p>
    <w:tbl>
      <w:tblPr>
        <w:tblStyle w:val="TableGrid"/>
        <w:tblW w:w="0" w:type="auto"/>
        <w:tblLayout w:type="fixed"/>
        <w:tblLook w:val="04A0" w:firstRow="1" w:lastRow="0" w:firstColumn="1" w:lastColumn="0" w:noHBand="0" w:noVBand="1"/>
      </w:tblPr>
      <w:tblGrid>
        <w:gridCol w:w="1345"/>
        <w:gridCol w:w="5130"/>
      </w:tblGrid>
      <w:tr w:rsidR="00DB6105" w:rsidRPr="00CA3B80" w14:paraId="1E8A24FC" w14:textId="77777777" w:rsidTr="00D74FD4">
        <w:tc>
          <w:tcPr>
            <w:tcW w:w="1345" w:type="dxa"/>
          </w:tcPr>
          <w:p w14:paraId="27AF5763" w14:textId="77777777" w:rsidR="00DB6105" w:rsidRPr="00E42A47" w:rsidRDefault="00DB6105" w:rsidP="00DB6105">
            <w:pPr>
              <w:rPr>
                <w:rFonts w:ascii="Gill Sans MT" w:hAnsi="Gill Sans MT" w:cs="Gill Sans"/>
                <w:b/>
                <w:sz w:val="18"/>
                <w:szCs w:val="20"/>
              </w:rPr>
            </w:pPr>
            <w:r w:rsidRPr="00E42A47">
              <w:rPr>
                <w:rFonts w:ascii="Gill Sans MT" w:hAnsi="Gill Sans MT" w:cs="Gill Sans"/>
                <w:b/>
                <w:sz w:val="18"/>
                <w:szCs w:val="20"/>
              </w:rPr>
              <w:t>Object Name</w:t>
            </w:r>
            <w:r w:rsidR="004F094C" w:rsidRPr="00E42A47">
              <w:rPr>
                <w:rFonts w:ascii="Gill Sans MT" w:hAnsi="Gill Sans MT" w:cs="Gill Sans"/>
                <w:b/>
                <w:sz w:val="18"/>
                <w:szCs w:val="20"/>
              </w:rPr>
              <w:t xml:space="preserve"> and Image</w:t>
            </w:r>
          </w:p>
        </w:tc>
        <w:tc>
          <w:tcPr>
            <w:tcW w:w="5130" w:type="dxa"/>
          </w:tcPr>
          <w:p w14:paraId="0CB82F02" w14:textId="77777777" w:rsidR="00DB6105" w:rsidRDefault="00DB6105" w:rsidP="00DB6105">
            <w:pPr>
              <w:rPr>
                <w:rFonts w:ascii="Gill Sans MT" w:hAnsi="Gill Sans MT" w:cs="Gill Sans"/>
                <w:b/>
                <w:color w:val="4472C4" w:themeColor="accent5"/>
                <w:sz w:val="20"/>
                <w:szCs w:val="20"/>
              </w:rPr>
            </w:pPr>
            <w:r w:rsidRPr="00F20265">
              <w:rPr>
                <w:rFonts w:ascii="Gill Sans" w:hAnsi="Gill Sans" w:cs="Gill Sans"/>
                <w:b/>
                <w:noProof/>
              </w:rPr>
              <w:drawing>
                <wp:anchor distT="0" distB="0" distL="114300" distR="114300" simplePos="0" relativeHeight="251685888" behindDoc="0" locked="0" layoutInCell="1" allowOverlap="1" wp14:anchorId="0602E380" wp14:editId="3BE98DBE">
                  <wp:simplePos x="0" y="0"/>
                  <wp:positionH relativeFrom="margin">
                    <wp:posOffset>1798320</wp:posOffset>
                  </wp:positionH>
                  <wp:positionV relativeFrom="page">
                    <wp:posOffset>19050</wp:posOffset>
                  </wp:positionV>
                  <wp:extent cx="1057275" cy="1409700"/>
                  <wp:effectExtent l="19050" t="19050" r="28575" b="19050"/>
                  <wp:wrapSquare wrapText="bothSides"/>
                  <wp:docPr id="23" name="Picture 23" descr="C:\Users\DinanC\Downloads\2015_213_00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nC\Downloads\2015_213_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7275" cy="1409700"/>
                          </a:xfrm>
                          <a:prstGeom prst="rect">
                            <a:avLst/>
                          </a:prstGeom>
                          <a:noFill/>
                          <a:ln>
                            <a:solidFill>
                              <a:schemeClr val="accent3"/>
                            </a:solidFill>
                          </a:ln>
                        </pic:spPr>
                      </pic:pic>
                    </a:graphicData>
                  </a:graphic>
                  <wp14:sizeRelH relativeFrom="margin">
                    <wp14:pctWidth>0</wp14:pctWidth>
                  </wp14:sizeRelH>
                  <wp14:sizeRelV relativeFrom="margin">
                    <wp14:pctHeight>0</wp14:pctHeight>
                  </wp14:sizeRelV>
                </wp:anchor>
              </w:drawing>
            </w:r>
            <w:r w:rsidRPr="00BA340F">
              <w:rPr>
                <w:rFonts w:ascii="Gill Sans MT" w:hAnsi="Gill Sans MT" w:cs="Gill Sans"/>
                <w:b/>
                <w:color w:val="4472C4" w:themeColor="accent5"/>
                <w:sz w:val="20"/>
                <w:szCs w:val="20"/>
              </w:rPr>
              <w:t>Stone slave auction block from Hagerstown, Maryland</w:t>
            </w:r>
          </w:p>
          <w:p w14:paraId="10F0227E" w14:textId="77777777" w:rsidR="00E42A47" w:rsidRPr="00BA340F" w:rsidRDefault="00E42A47" w:rsidP="00DB6105">
            <w:pPr>
              <w:rPr>
                <w:rFonts w:ascii="Gill Sans MT" w:hAnsi="Gill Sans MT" w:cs="Gill Sans"/>
                <w:b/>
                <w:color w:val="4472C4" w:themeColor="accent5"/>
                <w:sz w:val="20"/>
                <w:szCs w:val="20"/>
              </w:rPr>
            </w:pPr>
          </w:p>
          <w:p w14:paraId="71664D8E" w14:textId="77777777" w:rsidR="004E3BAA" w:rsidRDefault="00E42A47" w:rsidP="00E42A47">
            <w:pPr>
              <w:rPr>
                <w:rFonts w:ascii="Gill Sans MT" w:hAnsi="Gill Sans MT" w:cs="Gill Sans"/>
                <w:i/>
                <w:sz w:val="19"/>
                <w:szCs w:val="19"/>
              </w:rPr>
            </w:pPr>
            <w:r w:rsidRPr="004E3BAA">
              <w:rPr>
                <w:rFonts w:ascii="Gill Sans MT" w:hAnsi="Gill Sans MT" w:cs="Gill Sans"/>
                <w:i/>
                <w:sz w:val="19"/>
                <w:szCs w:val="19"/>
              </w:rPr>
              <w:t xml:space="preserve">Credit Line: Collection of the Smithsonian National Museum of African American History and </w:t>
            </w:r>
          </w:p>
          <w:p w14:paraId="6767E92E" w14:textId="7CBA4235" w:rsidR="00E42A47" w:rsidRPr="00BA340F" w:rsidRDefault="00E42A47" w:rsidP="00E42A47">
            <w:pPr>
              <w:rPr>
                <w:rFonts w:ascii="Gill Sans MT" w:hAnsi="Gill Sans MT" w:cs="Gill Sans"/>
                <w:i/>
                <w:sz w:val="19"/>
                <w:szCs w:val="19"/>
              </w:rPr>
            </w:pPr>
            <w:r w:rsidRPr="004E3BAA">
              <w:rPr>
                <w:rFonts w:ascii="Gill Sans MT" w:hAnsi="Gill Sans MT" w:cs="Gill Sans"/>
                <w:i/>
                <w:sz w:val="19"/>
                <w:szCs w:val="19"/>
              </w:rPr>
              <w:t>Culture</w:t>
            </w:r>
            <w:r w:rsidR="004E3BAA">
              <w:rPr>
                <w:rFonts w:ascii="Gill Sans MT" w:hAnsi="Gill Sans MT" w:cs="Gill Sans"/>
                <w:i/>
                <w:sz w:val="19"/>
                <w:szCs w:val="19"/>
              </w:rPr>
              <w:t>, Partial Gift of Mr. and Mrs. Sean P. Guy</w:t>
            </w:r>
          </w:p>
          <w:p w14:paraId="108AF4C0" w14:textId="77777777" w:rsidR="00DB6105" w:rsidRDefault="00DB6105" w:rsidP="00DB6105">
            <w:pPr>
              <w:rPr>
                <w:rFonts w:ascii="Gill Sans MT" w:hAnsi="Gill Sans MT" w:cs="Gill Sans"/>
                <w:b/>
                <w:color w:val="4472C4" w:themeColor="accent5"/>
                <w:sz w:val="20"/>
                <w:szCs w:val="20"/>
              </w:rPr>
            </w:pPr>
          </w:p>
          <w:p w14:paraId="18696666" w14:textId="77777777" w:rsidR="004E3BAA" w:rsidRPr="00627A4F" w:rsidRDefault="004E3BAA" w:rsidP="00DB6105">
            <w:pPr>
              <w:rPr>
                <w:rFonts w:ascii="Gill Sans MT" w:hAnsi="Gill Sans MT" w:cs="Gill Sans"/>
                <w:b/>
                <w:color w:val="4472C4" w:themeColor="accent5"/>
                <w:sz w:val="20"/>
                <w:szCs w:val="20"/>
              </w:rPr>
            </w:pPr>
          </w:p>
        </w:tc>
      </w:tr>
      <w:tr w:rsidR="00DB6105" w:rsidRPr="00CA3B80" w14:paraId="616C47D5" w14:textId="77777777" w:rsidTr="00D74FD4">
        <w:trPr>
          <w:trHeight w:val="224"/>
        </w:trPr>
        <w:tc>
          <w:tcPr>
            <w:tcW w:w="1345" w:type="dxa"/>
          </w:tcPr>
          <w:p w14:paraId="34B9876D" w14:textId="77777777" w:rsidR="00DB6105" w:rsidRPr="00E42A47" w:rsidRDefault="00DB6105" w:rsidP="00DB6105">
            <w:pPr>
              <w:rPr>
                <w:rFonts w:ascii="Gill Sans MT" w:hAnsi="Gill Sans MT" w:cs="Gill Sans"/>
                <w:b/>
                <w:sz w:val="18"/>
                <w:szCs w:val="20"/>
              </w:rPr>
            </w:pPr>
            <w:r w:rsidRPr="00E42A47">
              <w:rPr>
                <w:rFonts w:ascii="Gill Sans MT" w:hAnsi="Gill Sans MT" w:cs="Gill Sans"/>
                <w:b/>
                <w:sz w:val="18"/>
                <w:szCs w:val="20"/>
              </w:rPr>
              <w:t>Themes</w:t>
            </w:r>
          </w:p>
        </w:tc>
        <w:tc>
          <w:tcPr>
            <w:tcW w:w="5130" w:type="dxa"/>
          </w:tcPr>
          <w:p w14:paraId="4C8D3D0F" w14:textId="77777777" w:rsidR="00DB6105" w:rsidRPr="00627A4F" w:rsidRDefault="00D74FD4" w:rsidP="00285589">
            <w:pPr>
              <w:rPr>
                <w:rFonts w:ascii="Gill Sans MT" w:hAnsi="Gill Sans MT" w:cs="Gill Sans"/>
                <w:sz w:val="20"/>
                <w:szCs w:val="20"/>
              </w:rPr>
            </w:pPr>
            <w:r>
              <w:rPr>
                <w:rFonts w:ascii="Gill Sans MT" w:hAnsi="Gill Sans MT" w:cs="Gill Sans"/>
                <w:sz w:val="20"/>
                <w:szCs w:val="20"/>
              </w:rPr>
              <w:t xml:space="preserve">Civil Rights, Human Rights, </w:t>
            </w:r>
            <w:r w:rsidR="00285589">
              <w:rPr>
                <w:rFonts w:ascii="Gill Sans MT" w:hAnsi="Gill Sans MT" w:cs="Gill Sans"/>
                <w:sz w:val="20"/>
                <w:szCs w:val="20"/>
              </w:rPr>
              <w:t xml:space="preserve">Human </w:t>
            </w:r>
            <w:r>
              <w:rPr>
                <w:rFonts w:ascii="Gill Sans MT" w:hAnsi="Gill Sans MT" w:cs="Gill Sans"/>
                <w:sz w:val="20"/>
                <w:szCs w:val="20"/>
              </w:rPr>
              <w:t>Trafficking</w:t>
            </w:r>
          </w:p>
        </w:tc>
      </w:tr>
      <w:tr w:rsidR="00DB6105" w:rsidRPr="00CA3B80" w14:paraId="24602269" w14:textId="77777777" w:rsidTr="00D74FD4">
        <w:trPr>
          <w:trHeight w:val="224"/>
        </w:trPr>
        <w:tc>
          <w:tcPr>
            <w:tcW w:w="1345" w:type="dxa"/>
          </w:tcPr>
          <w:p w14:paraId="120C98FD" w14:textId="77777777" w:rsidR="00DB6105" w:rsidRPr="00E42A47" w:rsidRDefault="00DB6105" w:rsidP="00DB6105">
            <w:pPr>
              <w:rPr>
                <w:rFonts w:ascii="Gill Sans MT" w:hAnsi="Gill Sans MT" w:cs="Gill Sans"/>
                <w:b/>
                <w:sz w:val="18"/>
                <w:szCs w:val="20"/>
              </w:rPr>
            </w:pPr>
            <w:r w:rsidRPr="00E42A47">
              <w:rPr>
                <w:rFonts w:ascii="Gill Sans MT" w:hAnsi="Gill Sans MT" w:cs="Gill Sans"/>
                <w:b/>
                <w:sz w:val="18"/>
                <w:szCs w:val="20"/>
              </w:rPr>
              <w:t>Description</w:t>
            </w:r>
          </w:p>
        </w:tc>
        <w:tc>
          <w:tcPr>
            <w:tcW w:w="5130" w:type="dxa"/>
          </w:tcPr>
          <w:p w14:paraId="0855D6E3" w14:textId="77777777" w:rsidR="00DB6105" w:rsidRPr="00627A4F" w:rsidRDefault="00DB6105" w:rsidP="00DB6105">
            <w:pPr>
              <w:rPr>
                <w:rFonts w:ascii="Gill Sans MT" w:hAnsi="Gill Sans MT" w:cs="Gill Sans"/>
                <w:sz w:val="20"/>
                <w:szCs w:val="20"/>
              </w:rPr>
            </w:pPr>
            <w:r w:rsidRPr="00627A4F">
              <w:rPr>
                <w:rFonts w:ascii="Gill Sans MT" w:hAnsi="Gill Sans MT" w:cs="Gill Sans"/>
                <w:sz w:val="20"/>
                <w:szCs w:val="20"/>
              </w:rPr>
              <w:t xml:space="preserve">The Transatlantic Slave Trade does not tell the whole story of slavery in America. There was also a booming domestic slave trade, in which enslaved Africans and African Americans were sold between traders, planters, and even local government officials. The enslaved were sold at auctions that typically took place in public spaces, including taverns, hotels, courthouses, and jails. </w:t>
            </w:r>
          </w:p>
          <w:p w14:paraId="6021860C" w14:textId="77777777" w:rsidR="00DB6105" w:rsidRPr="00627A4F" w:rsidRDefault="00DB6105" w:rsidP="00DB6105">
            <w:pPr>
              <w:rPr>
                <w:rFonts w:ascii="Gill Sans MT" w:hAnsi="Gill Sans MT" w:cs="Gill Sans"/>
                <w:sz w:val="20"/>
                <w:szCs w:val="20"/>
              </w:rPr>
            </w:pPr>
          </w:p>
          <w:p w14:paraId="0120746C" w14:textId="77777777" w:rsidR="00DB6105" w:rsidRPr="00627A4F" w:rsidRDefault="00DB6105" w:rsidP="00DB6105">
            <w:pPr>
              <w:rPr>
                <w:rFonts w:ascii="Gill Sans MT" w:hAnsi="Gill Sans MT" w:cs="Gill Sans"/>
                <w:sz w:val="20"/>
                <w:szCs w:val="20"/>
              </w:rPr>
            </w:pPr>
            <w:r w:rsidRPr="00627A4F">
              <w:rPr>
                <w:rFonts w:ascii="Gill Sans MT" w:hAnsi="Gill Sans MT" w:cs="Gill Sans"/>
                <w:sz w:val="20"/>
                <w:szCs w:val="20"/>
              </w:rPr>
              <w:t>Slave blocks were a common symbol of the domestic slave trade. Enslaved people were forced to stand on these blocks in front of prospective</w:t>
            </w:r>
            <w:r w:rsidR="00285589">
              <w:rPr>
                <w:rFonts w:ascii="Gill Sans MT" w:hAnsi="Gill Sans MT" w:cs="Gill Sans"/>
                <w:sz w:val="20"/>
                <w:szCs w:val="20"/>
              </w:rPr>
              <w:t xml:space="preserve"> buyers, who subjected them to</w:t>
            </w:r>
            <w:r w:rsidRPr="00627A4F">
              <w:rPr>
                <w:rFonts w:ascii="Gill Sans MT" w:hAnsi="Gill Sans MT" w:cs="Gill Sans"/>
                <w:sz w:val="20"/>
                <w:szCs w:val="20"/>
              </w:rPr>
              <w:t xml:space="preserve"> physical inspection. They were for</w:t>
            </w:r>
            <w:r w:rsidR="00285589">
              <w:rPr>
                <w:rFonts w:ascii="Gill Sans MT" w:hAnsi="Gill Sans MT" w:cs="Gill Sans"/>
                <w:sz w:val="20"/>
                <w:szCs w:val="20"/>
              </w:rPr>
              <w:t>ced to stand naked, and traders would do things like rub their skin with animal fat to make them look healthier and more appealing to buyers</w:t>
            </w:r>
            <w:r w:rsidRPr="00627A4F">
              <w:rPr>
                <w:rFonts w:ascii="Gill Sans MT" w:hAnsi="Gill Sans MT" w:cs="Gill Sans"/>
                <w:sz w:val="20"/>
                <w:szCs w:val="20"/>
              </w:rPr>
              <w:t>. Sellers auctioned off the enslaved</w:t>
            </w:r>
            <w:r w:rsidR="00285589">
              <w:rPr>
                <w:rFonts w:ascii="Gill Sans MT" w:hAnsi="Gill Sans MT" w:cs="Gill Sans"/>
                <w:sz w:val="20"/>
                <w:szCs w:val="20"/>
              </w:rPr>
              <w:t xml:space="preserve"> individuals</w:t>
            </w:r>
            <w:r w:rsidRPr="00627A4F">
              <w:rPr>
                <w:rFonts w:ascii="Gill Sans MT" w:hAnsi="Gill Sans MT" w:cs="Gill Sans"/>
                <w:sz w:val="20"/>
                <w:szCs w:val="20"/>
              </w:rPr>
              <w:t xml:space="preserve"> with no regard for family bonds, frequently separating husbands from wives and parents from children. </w:t>
            </w:r>
          </w:p>
          <w:p w14:paraId="551F0297" w14:textId="77777777" w:rsidR="00DB6105" w:rsidRPr="00627A4F" w:rsidRDefault="00DB6105" w:rsidP="00DB6105">
            <w:pPr>
              <w:rPr>
                <w:rFonts w:ascii="Gill Sans MT" w:hAnsi="Gill Sans MT" w:cs="Gill Sans"/>
                <w:sz w:val="20"/>
                <w:szCs w:val="20"/>
              </w:rPr>
            </w:pPr>
          </w:p>
          <w:p w14:paraId="21B32CE8" w14:textId="271332E0" w:rsidR="00DB6105" w:rsidRDefault="00DB6105" w:rsidP="00DB6105">
            <w:pPr>
              <w:rPr>
                <w:rFonts w:ascii="Gill Sans MT" w:hAnsi="Gill Sans MT" w:cs="Gill Sans"/>
                <w:sz w:val="20"/>
                <w:szCs w:val="20"/>
              </w:rPr>
            </w:pPr>
            <w:r w:rsidRPr="00627A4F">
              <w:rPr>
                <w:rFonts w:ascii="Gill Sans MT" w:hAnsi="Gill Sans MT" w:cs="Gill Sans"/>
                <w:sz w:val="20"/>
                <w:szCs w:val="20"/>
              </w:rPr>
              <w:t>This marble block, which measures about 60 by 90 centimeters in size, was used in slave auctions in Hagerstown, Maryland, in the first half of the 19</w:t>
            </w:r>
            <w:r w:rsidRPr="00927F5A">
              <w:rPr>
                <w:rFonts w:ascii="Gill Sans MT" w:hAnsi="Gill Sans MT" w:cs="Gill Sans"/>
                <w:sz w:val="20"/>
                <w:szCs w:val="20"/>
                <w:vertAlign w:val="superscript"/>
              </w:rPr>
              <w:t>th</w:t>
            </w:r>
            <w:r w:rsidR="00E92013">
              <w:rPr>
                <w:rFonts w:ascii="Gill Sans MT" w:hAnsi="Gill Sans MT" w:cs="Gill Sans"/>
                <w:sz w:val="20"/>
                <w:szCs w:val="20"/>
              </w:rPr>
              <w:t xml:space="preserve"> </w:t>
            </w:r>
            <w:r w:rsidRPr="00627A4F">
              <w:rPr>
                <w:rFonts w:ascii="Gill Sans MT" w:hAnsi="Gill Sans MT" w:cs="Gill Sans"/>
                <w:sz w:val="20"/>
                <w:szCs w:val="20"/>
              </w:rPr>
              <w:t xml:space="preserve">century. It stood at the front door of the courthouse, and served in officially sanctioned slave sales. Maryland was an important avenue for escapees from slavery traveling north, and the Hagerstown Sheriff’s Department profited by recapturing escapees and selling them back into slavery. Often, the sheriff would capture people from Hagerstown’s large free black community and sell them, falsely claiming they were escapees. </w:t>
            </w:r>
          </w:p>
          <w:p w14:paraId="195B1E38" w14:textId="179158E3" w:rsidR="00DB6105" w:rsidRPr="00627A4F" w:rsidRDefault="00DB6105" w:rsidP="00DB6105">
            <w:pPr>
              <w:rPr>
                <w:rFonts w:ascii="Gill Sans MT" w:hAnsi="Gill Sans MT" w:cs="Gill Sans"/>
                <w:b/>
                <w:sz w:val="20"/>
                <w:szCs w:val="20"/>
              </w:rPr>
            </w:pPr>
            <w:r w:rsidRPr="00627A4F">
              <w:rPr>
                <w:rFonts w:ascii="Gill Sans MT" w:hAnsi="Gill Sans MT" w:cs="Gill Sans"/>
                <w:sz w:val="20"/>
                <w:szCs w:val="20"/>
              </w:rPr>
              <w:t>A small bronze plaque commemorates President Andrew Jackson</w:t>
            </w:r>
            <w:r w:rsidR="00E92013">
              <w:rPr>
                <w:rFonts w:ascii="Gill Sans MT" w:hAnsi="Gill Sans MT" w:cs="Gill Sans"/>
                <w:sz w:val="20"/>
                <w:szCs w:val="20"/>
              </w:rPr>
              <w:t>’s</w:t>
            </w:r>
            <w:r w:rsidRPr="00627A4F">
              <w:rPr>
                <w:rFonts w:ascii="Gill Sans MT" w:hAnsi="Gill Sans MT" w:cs="Gill Sans"/>
                <w:sz w:val="20"/>
                <w:szCs w:val="20"/>
              </w:rPr>
              <w:t xml:space="preserve"> and Kentucky representative Henry Clay’s visit to Hagerstown in 1830, but it also represents a tendency to erase the history of slavery. Many communities have blocked out their slave-holding history since emancipation, often claiming that slave blocks were actually used to mount horses. The block is also a mark of the common, public nature of slavery and the slave trade. Au</w:t>
            </w:r>
            <w:r w:rsidR="00285589">
              <w:rPr>
                <w:rFonts w:ascii="Gill Sans MT" w:hAnsi="Gill Sans MT" w:cs="Gill Sans"/>
                <w:sz w:val="20"/>
                <w:szCs w:val="20"/>
              </w:rPr>
              <w:t>ction blocks in public centers are reminders that</w:t>
            </w:r>
            <w:r w:rsidRPr="00627A4F">
              <w:rPr>
                <w:rFonts w:ascii="Gill Sans MT" w:hAnsi="Gill Sans MT" w:cs="Gill Sans"/>
                <w:sz w:val="20"/>
                <w:szCs w:val="20"/>
              </w:rPr>
              <w:t xml:space="preserve"> the abusive practice of slavery was not hidden or exceptional—it was part of the fabric of everyday life.</w:t>
            </w:r>
            <w:r w:rsidRPr="00627A4F">
              <w:rPr>
                <w:rFonts w:ascii="Gill Sans MT" w:hAnsi="Gill Sans MT" w:cs="Gill Sans"/>
                <w:b/>
                <w:sz w:val="20"/>
                <w:szCs w:val="20"/>
              </w:rPr>
              <w:t xml:space="preserve">  </w:t>
            </w:r>
          </w:p>
          <w:p w14:paraId="57A30769" w14:textId="77777777" w:rsidR="00DB6105" w:rsidRPr="00627A4F" w:rsidRDefault="00DB6105" w:rsidP="00DB6105">
            <w:pPr>
              <w:rPr>
                <w:rFonts w:ascii="Gill Sans MT" w:hAnsi="Gill Sans MT" w:cs="Gill Sans"/>
                <w:sz w:val="20"/>
                <w:szCs w:val="20"/>
              </w:rPr>
            </w:pPr>
          </w:p>
        </w:tc>
      </w:tr>
      <w:tr w:rsidR="00DB6105" w:rsidRPr="007E08A2" w14:paraId="34D53112" w14:textId="77777777" w:rsidTr="00D74FD4">
        <w:trPr>
          <w:trHeight w:val="224"/>
        </w:trPr>
        <w:tc>
          <w:tcPr>
            <w:tcW w:w="1345" w:type="dxa"/>
          </w:tcPr>
          <w:p w14:paraId="1714D2C4" w14:textId="77777777" w:rsidR="00DB6105" w:rsidRPr="00E42A47" w:rsidRDefault="002D621B" w:rsidP="002D621B">
            <w:pPr>
              <w:rPr>
                <w:rFonts w:ascii="Gill Sans MT" w:hAnsi="Gill Sans MT" w:cs="Gill Sans"/>
                <w:b/>
                <w:sz w:val="18"/>
                <w:szCs w:val="20"/>
              </w:rPr>
            </w:pPr>
            <w:r>
              <w:rPr>
                <w:rFonts w:ascii="Gill Sans MT" w:hAnsi="Gill Sans MT" w:cs="Gill Sans"/>
                <w:b/>
                <w:sz w:val="18"/>
                <w:szCs w:val="20"/>
              </w:rPr>
              <w:t>Conversatio</w:t>
            </w:r>
            <w:r w:rsidR="00DB6105" w:rsidRPr="00E42A47">
              <w:rPr>
                <w:rFonts w:ascii="Gill Sans MT" w:hAnsi="Gill Sans MT" w:cs="Gill Sans"/>
                <w:b/>
                <w:sz w:val="18"/>
                <w:szCs w:val="20"/>
              </w:rPr>
              <w:t>n Questions</w:t>
            </w:r>
          </w:p>
        </w:tc>
        <w:tc>
          <w:tcPr>
            <w:tcW w:w="5130" w:type="dxa"/>
          </w:tcPr>
          <w:p w14:paraId="14E65AA9" w14:textId="77777777" w:rsidR="000E7CA1" w:rsidRDefault="000E7CA1" w:rsidP="00D74C7F">
            <w:pPr>
              <w:pStyle w:val="ListParagraph"/>
              <w:numPr>
                <w:ilvl w:val="0"/>
                <w:numId w:val="6"/>
              </w:numPr>
              <w:ind w:left="252" w:hanging="180"/>
              <w:rPr>
                <w:rFonts w:ascii="Gill Sans MT" w:hAnsi="Gill Sans MT" w:cs="Gill Sans"/>
                <w:sz w:val="20"/>
                <w:szCs w:val="20"/>
              </w:rPr>
            </w:pPr>
            <w:r w:rsidRPr="000E7CA1">
              <w:rPr>
                <w:rFonts w:ascii="Gill Sans MT" w:hAnsi="Gill Sans MT" w:cs="Gill Sans"/>
                <w:sz w:val="20"/>
                <w:szCs w:val="20"/>
              </w:rPr>
              <w:t xml:space="preserve">Was slavery legal? Was it fair? </w:t>
            </w:r>
          </w:p>
          <w:p w14:paraId="6430B45F" w14:textId="77777777" w:rsidR="00285589" w:rsidRPr="00285589" w:rsidRDefault="00285589" w:rsidP="00D74C7F">
            <w:pPr>
              <w:pStyle w:val="ListParagraph"/>
              <w:numPr>
                <w:ilvl w:val="0"/>
                <w:numId w:val="6"/>
              </w:numPr>
              <w:ind w:left="252" w:hanging="180"/>
              <w:rPr>
                <w:rFonts w:ascii="Gill Sans MT" w:hAnsi="Gill Sans MT" w:cs="Gill Sans"/>
                <w:sz w:val="20"/>
                <w:szCs w:val="20"/>
              </w:rPr>
            </w:pPr>
            <w:r>
              <w:rPr>
                <w:rFonts w:ascii="Gill Sans MT" w:hAnsi="Gill Sans MT" w:cs="Gill Sans"/>
                <w:sz w:val="20"/>
                <w:szCs w:val="20"/>
              </w:rPr>
              <w:t>How were enslaved people treated during auctions? Why do you think they were treated this way?</w:t>
            </w:r>
          </w:p>
          <w:p w14:paraId="3412428C" w14:textId="77777777" w:rsidR="00860BB5" w:rsidRDefault="000E7CA1" w:rsidP="00D74C7F">
            <w:pPr>
              <w:pStyle w:val="ListParagraph"/>
              <w:numPr>
                <w:ilvl w:val="0"/>
                <w:numId w:val="6"/>
              </w:numPr>
              <w:ind w:left="252" w:hanging="180"/>
              <w:rPr>
                <w:rFonts w:ascii="Gill Sans MT" w:hAnsi="Gill Sans MT" w:cs="Gill Sans"/>
                <w:sz w:val="20"/>
                <w:szCs w:val="20"/>
              </w:rPr>
            </w:pPr>
            <w:r>
              <w:rPr>
                <w:rFonts w:ascii="Gill Sans MT" w:hAnsi="Gill Sans MT" w:cs="Gill Sans"/>
                <w:sz w:val="20"/>
                <w:szCs w:val="20"/>
              </w:rPr>
              <w:t>Where did slave auctions take place? Why do you think they happened in public places?</w:t>
            </w:r>
          </w:p>
          <w:p w14:paraId="31C24419" w14:textId="05135AD1" w:rsidR="00302414" w:rsidRPr="00302414" w:rsidRDefault="00302414" w:rsidP="00302414">
            <w:pPr>
              <w:pStyle w:val="ListParagraph"/>
              <w:numPr>
                <w:ilvl w:val="0"/>
                <w:numId w:val="6"/>
              </w:numPr>
              <w:ind w:left="252" w:hanging="180"/>
              <w:rPr>
                <w:rFonts w:ascii="Gill Sans MT" w:hAnsi="Gill Sans MT" w:cs="Gill Sans"/>
                <w:sz w:val="20"/>
                <w:szCs w:val="20"/>
              </w:rPr>
            </w:pPr>
            <w:r>
              <w:rPr>
                <w:rFonts w:ascii="Gill Sans MT" w:hAnsi="Gill Sans MT" w:cs="Gill Sans"/>
                <w:sz w:val="20"/>
                <w:szCs w:val="20"/>
              </w:rPr>
              <w:t>Is it important to remember painful/difficult moments of history? How can objects, oral histories, or other traditions help communities or families heal from these events?</w:t>
            </w:r>
          </w:p>
          <w:p w14:paraId="697943CA" w14:textId="7653E312" w:rsidR="00DB6105" w:rsidRPr="00860BB5" w:rsidRDefault="000E7CA1" w:rsidP="00D74C7F">
            <w:pPr>
              <w:pStyle w:val="ListParagraph"/>
              <w:numPr>
                <w:ilvl w:val="0"/>
                <w:numId w:val="6"/>
              </w:numPr>
              <w:ind w:left="252" w:hanging="180"/>
              <w:rPr>
                <w:rFonts w:ascii="Gill Sans MT" w:hAnsi="Gill Sans MT" w:cs="Gill Sans"/>
                <w:sz w:val="20"/>
                <w:szCs w:val="20"/>
              </w:rPr>
            </w:pPr>
            <w:r w:rsidRPr="00860BB5">
              <w:rPr>
                <w:rFonts w:ascii="Gill Sans MT" w:hAnsi="Gill Sans MT" w:cs="Gill Sans"/>
                <w:sz w:val="20"/>
                <w:szCs w:val="20"/>
              </w:rPr>
              <w:t>Are there any historic sites in your town or city? What do these sites mean</w:t>
            </w:r>
            <w:r w:rsidR="00285589" w:rsidRPr="00860BB5">
              <w:rPr>
                <w:rFonts w:ascii="Gill Sans MT" w:hAnsi="Gill Sans MT" w:cs="Gill Sans"/>
                <w:sz w:val="20"/>
                <w:szCs w:val="20"/>
              </w:rPr>
              <w:t xml:space="preserve"> to you or others in the community</w:t>
            </w:r>
            <w:r w:rsidRPr="00860BB5">
              <w:rPr>
                <w:rFonts w:ascii="Gill Sans MT" w:hAnsi="Gill Sans MT" w:cs="Gill Sans"/>
                <w:sz w:val="20"/>
                <w:szCs w:val="20"/>
              </w:rPr>
              <w:t xml:space="preserve">? </w:t>
            </w:r>
          </w:p>
          <w:p w14:paraId="4D462386" w14:textId="5B23BCEB" w:rsidR="00D74C7F" w:rsidRPr="00302414" w:rsidRDefault="0085707F" w:rsidP="00302414">
            <w:pPr>
              <w:pStyle w:val="ListParagraph"/>
              <w:numPr>
                <w:ilvl w:val="0"/>
                <w:numId w:val="6"/>
              </w:numPr>
              <w:ind w:left="252" w:hanging="180"/>
              <w:rPr>
                <w:rFonts w:ascii="Gill Sans MT" w:hAnsi="Gill Sans MT" w:cs="Gill Sans"/>
                <w:sz w:val="20"/>
                <w:szCs w:val="20"/>
              </w:rPr>
            </w:pPr>
            <w:r>
              <w:rPr>
                <w:rFonts w:ascii="Gill Sans MT" w:hAnsi="Gill Sans MT" w:cs="Gill Sans"/>
                <w:sz w:val="20"/>
                <w:szCs w:val="20"/>
              </w:rPr>
              <w:t xml:space="preserve">Are there any objects in your community that relate to </w:t>
            </w:r>
            <w:r w:rsidR="00860BB5">
              <w:rPr>
                <w:rFonts w:ascii="Gill Sans MT" w:hAnsi="Gill Sans MT" w:cs="Gill Sans"/>
                <w:sz w:val="20"/>
                <w:szCs w:val="20"/>
              </w:rPr>
              <w:t>a painful/difficult part of</w:t>
            </w:r>
            <w:r>
              <w:rPr>
                <w:rFonts w:ascii="Gill Sans MT" w:hAnsi="Gill Sans MT" w:cs="Gill Sans"/>
                <w:sz w:val="20"/>
                <w:szCs w:val="20"/>
              </w:rPr>
              <w:t xml:space="preserve"> history?</w:t>
            </w:r>
          </w:p>
          <w:p w14:paraId="6C2A7B9D" w14:textId="77777777" w:rsidR="00285589" w:rsidRPr="00627A4F" w:rsidRDefault="00285589" w:rsidP="00285589">
            <w:pPr>
              <w:pStyle w:val="ListParagraph"/>
              <w:ind w:left="72"/>
              <w:rPr>
                <w:rFonts w:ascii="Gill Sans MT" w:hAnsi="Gill Sans MT" w:cs="Gill Sans"/>
                <w:sz w:val="20"/>
                <w:szCs w:val="20"/>
              </w:rPr>
            </w:pPr>
          </w:p>
        </w:tc>
      </w:tr>
      <w:tr w:rsidR="00DB6105" w:rsidRPr="00F202AD" w14:paraId="6894E8CD" w14:textId="77777777" w:rsidTr="00D74FD4">
        <w:trPr>
          <w:trHeight w:val="224"/>
        </w:trPr>
        <w:tc>
          <w:tcPr>
            <w:tcW w:w="1345" w:type="dxa"/>
          </w:tcPr>
          <w:p w14:paraId="71C83CE7" w14:textId="16CD97BC" w:rsidR="00DB6105" w:rsidRPr="00E42A47" w:rsidRDefault="00DB6105" w:rsidP="00DB6105">
            <w:pPr>
              <w:rPr>
                <w:rFonts w:ascii="Gill Sans MT" w:hAnsi="Gill Sans MT" w:cs="Gill Sans"/>
                <w:b/>
                <w:sz w:val="18"/>
                <w:szCs w:val="20"/>
              </w:rPr>
            </w:pPr>
            <w:r w:rsidRPr="00E42A47">
              <w:rPr>
                <w:rFonts w:ascii="Gill Sans MT" w:hAnsi="Gill Sans MT" w:cs="Gill Sans"/>
                <w:b/>
                <w:sz w:val="18"/>
                <w:szCs w:val="20"/>
              </w:rPr>
              <w:t xml:space="preserve">Resources </w:t>
            </w:r>
          </w:p>
          <w:p w14:paraId="29D5610E" w14:textId="77777777" w:rsidR="00DB6105" w:rsidRPr="00E42A47" w:rsidRDefault="00DB6105" w:rsidP="00DB6105">
            <w:pPr>
              <w:rPr>
                <w:rFonts w:ascii="Gill Sans MT" w:hAnsi="Gill Sans MT" w:cs="Gill Sans"/>
                <w:b/>
                <w:sz w:val="18"/>
                <w:szCs w:val="20"/>
              </w:rPr>
            </w:pPr>
            <w:r w:rsidRPr="00E42A47">
              <w:rPr>
                <w:rFonts w:ascii="Gill Sans MT" w:hAnsi="Gill Sans MT" w:cs="Gill Sans"/>
                <w:b/>
                <w:sz w:val="18"/>
                <w:szCs w:val="20"/>
              </w:rPr>
              <w:t>for more information</w:t>
            </w:r>
          </w:p>
        </w:tc>
        <w:tc>
          <w:tcPr>
            <w:tcW w:w="5130" w:type="dxa"/>
          </w:tcPr>
          <w:p w14:paraId="79F928BB" w14:textId="77777777" w:rsidR="000E7CA1" w:rsidRDefault="000E7CA1" w:rsidP="00E42A47">
            <w:pPr>
              <w:rPr>
                <w:rFonts w:ascii="Gill Sans MT" w:hAnsi="Gill Sans MT" w:cs="Gill Sans"/>
                <w:sz w:val="20"/>
                <w:szCs w:val="20"/>
              </w:rPr>
            </w:pPr>
            <w:r w:rsidRPr="00E42A47">
              <w:rPr>
                <w:rFonts w:ascii="Gill Sans MT" w:hAnsi="Gill Sans MT" w:cs="Gill Sans"/>
                <w:sz w:val="20"/>
                <w:szCs w:val="20"/>
              </w:rPr>
              <w:t>“A Slave Auction Block from Maryland,” podcast, WYPR</w:t>
            </w:r>
            <w:r w:rsidRPr="00E42A47">
              <w:rPr>
                <w:rFonts w:ascii="Gill Sans MT" w:hAnsi="Gill Sans MT" w:cs="Gill Sans"/>
                <w:sz w:val="20"/>
                <w:szCs w:val="20"/>
              </w:rPr>
              <w:br/>
            </w:r>
            <w:hyperlink r:id="rId27" w:history="1">
              <w:r w:rsidRPr="00BA340F">
                <w:rPr>
                  <w:rStyle w:val="Hyperlink"/>
                  <w:rFonts w:ascii="Gill Sans MT" w:hAnsi="Gill Sans MT" w:cs="Gill Sans"/>
                  <w:sz w:val="19"/>
                  <w:szCs w:val="19"/>
                </w:rPr>
                <w:t>http://wypr.org/post/slave-auction-block-maryland</w:t>
              </w:r>
            </w:hyperlink>
            <w:r w:rsidRPr="00BA340F">
              <w:rPr>
                <w:rFonts w:ascii="Gill Sans MT" w:hAnsi="Gill Sans MT" w:cs="Gill Sans"/>
                <w:sz w:val="19"/>
                <w:szCs w:val="19"/>
              </w:rPr>
              <w:t xml:space="preserve"> </w:t>
            </w:r>
          </w:p>
          <w:p w14:paraId="669C752F" w14:textId="77777777" w:rsidR="00E42A47" w:rsidRPr="00E42A47" w:rsidRDefault="00E42A47" w:rsidP="00E42A47">
            <w:pPr>
              <w:rPr>
                <w:rFonts w:ascii="Gill Sans MT" w:hAnsi="Gill Sans MT" w:cs="Gill Sans"/>
                <w:sz w:val="20"/>
                <w:szCs w:val="20"/>
              </w:rPr>
            </w:pPr>
          </w:p>
          <w:p w14:paraId="1B48719B" w14:textId="6FDBB528" w:rsidR="000E7CA1" w:rsidRDefault="000E7CA1" w:rsidP="00E42A47">
            <w:pPr>
              <w:rPr>
                <w:rFonts w:ascii="Gill Sans MT" w:hAnsi="Gill Sans MT" w:cs="Gill Sans"/>
                <w:sz w:val="19"/>
                <w:szCs w:val="19"/>
              </w:rPr>
            </w:pPr>
            <w:r w:rsidRPr="00E42A47">
              <w:rPr>
                <w:rFonts w:ascii="Gill Sans MT" w:hAnsi="Gill Sans MT" w:cs="Gill Sans"/>
                <w:sz w:val="20"/>
                <w:szCs w:val="20"/>
              </w:rPr>
              <w:t xml:space="preserve">“Business of Slavery,” </w:t>
            </w:r>
            <w:r w:rsidR="00E84102">
              <w:rPr>
                <w:rFonts w:ascii="Gill Sans MT" w:hAnsi="Gill Sans MT" w:cs="Gill Sans"/>
                <w:sz w:val="20"/>
                <w:szCs w:val="20"/>
              </w:rPr>
              <w:t xml:space="preserve">online exhibition, </w:t>
            </w:r>
            <w:r w:rsidRPr="00E42A47">
              <w:rPr>
                <w:rFonts w:ascii="Gill Sans MT" w:hAnsi="Gill Sans MT" w:cs="Gill Sans"/>
                <w:sz w:val="20"/>
                <w:szCs w:val="20"/>
              </w:rPr>
              <w:t>National Museum of American History</w:t>
            </w:r>
            <w:r w:rsidRPr="00E42A47">
              <w:rPr>
                <w:rFonts w:ascii="Gill Sans MT" w:hAnsi="Gill Sans MT" w:cs="Gill Sans"/>
                <w:sz w:val="20"/>
                <w:szCs w:val="20"/>
              </w:rPr>
              <w:br/>
            </w:r>
            <w:hyperlink r:id="rId28" w:history="1">
              <w:r w:rsidRPr="00BA340F">
                <w:rPr>
                  <w:rStyle w:val="Hyperlink"/>
                  <w:rFonts w:ascii="Gill Sans MT" w:hAnsi="Gill Sans MT" w:cs="Gill Sans"/>
                  <w:sz w:val="19"/>
                  <w:szCs w:val="19"/>
                </w:rPr>
                <w:t>http://amhistory.si.edu/american-enterprise/business-of-slavery/</w:t>
              </w:r>
            </w:hyperlink>
            <w:r w:rsidRPr="00BA340F">
              <w:rPr>
                <w:rFonts w:ascii="Gill Sans MT" w:hAnsi="Gill Sans MT" w:cs="Gill Sans"/>
                <w:sz w:val="19"/>
                <w:szCs w:val="19"/>
              </w:rPr>
              <w:t xml:space="preserve"> </w:t>
            </w:r>
          </w:p>
          <w:p w14:paraId="453AFF81" w14:textId="77777777" w:rsidR="00BA340F" w:rsidRPr="00E42A47" w:rsidRDefault="00BA340F" w:rsidP="00E42A47">
            <w:pPr>
              <w:rPr>
                <w:rFonts w:ascii="Gill Sans MT" w:hAnsi="Gill Sans MT" w:cs="Gill Sans"/>
                <w:sz w:val="20"/>
                <w:szCs w:val="20"/>
              </w:rPr>
            </w:pPr>
          </w:p>
          <w:p w14:paraId="6A58F6C3" w14:textId="77777777" w:rsidR="00860BB5" w:rsidRDefault="000E7CA1" w:rsidP="00E84102">
            <w:pPr>
              <w:rPr>
                <w:rFonts w:ascii="Gill Sans MT" w:hAnsi="Gill Sans MT" w:cs="Gill Sans"/>
                <w:sz w:val="19"/>
                <w:szCs w:val="19"/>
              </w:rPr>
            </w:pPr>
            <w:r w:rsidRPr="00E42A47">
              <w:rPr>
                <w:rFonts w:ascii="Gill Sans MT" w:hAnsi="Gill Sans MT" w:cs="Gill Sans"/>
                <w:sz w:val="20"/>
                <w:szCs w:val="20"/>
              </w:rPr>
              <w:t xml:space="preserve">“The Slave Trade and Slave Auctions,” </w:t>
            </w:r>
            <w:r w:rsidR="00E84102">
              <w:rPr>
                <w:rFonts w:ascii="Gill Sans MT" w:hAnsi="Gill Sans MT" w:cs="Gill Sans"/>
                <w:sz w:val="20"/>
                <w:szCs w:val="20"/>
              </w:rPr>
              <w:t>primary sources, Library of Congress</w:t>
            </w:r>
            <w:r w:rsidR="00E84102" w:rsidRPr="00E42A47">
              <w:rPr>
                <w:rFonts w:ascii="Gill Sans MT" w:hAnsi="Gill Sans MT" w:cs="Gill Sans"/>
                <w:sz w:val="20"/>
                <w:szCs w:val="20"/>
              </w:rPr>
              <w:t xml:space="preserve"> </w:t>
            </w:r>
            <w:r w:rsidRPr="00E42A47">
              <w:rPr>
                <w:rFonts w:ascii="Gill Sans MT" w:hAnsi="Gill Sans MT" w:cs="Gill Sans"/>
                <w:sz w:val="20"/>
                <w:szCs w:val="20"/>
              </w:rPr>
              <w:br/>
            </w:r>
            <w:hyperlink r:id="rId29" w:history="1">
              <w:r w:rsidRPr="00BA340F">
                <w:rPr>
                  <w:rStyle w:val="Hyperlink"/>
                  <w:rFonts w:ascii="Gill Sans MT" w:hAnsi="Gill Sans MT" w:cs="Gill Sans"/>
                  <w:sz w:val="19"/>
                  <w:szCs w:val="19"/>
                </w:rPr>
                <w:t>https://www.loc.gov/teachers/classroommaterials/connections/narratives-slavery/history2.html</w:t>
              </w:r>
            </w:hyperlink>
            <w:r w:rsidRPr="00BA340F">
              <w:rPr>
                <w:rFonts w:ascii="Gill Sans MT" w:hAnsi="Gill Sans MT" w:cs="Gill Sans"/>
                <w:sz w:val="19"/>
                <w:szCs w:val="19"/>
              </w:rPr>
              <w:t xml:space="preserve"> </w:t>
            </w:r>
          </w:p>
          <w:p w14:paraId="0368DA8C" w14:textId="626EFD8A" w:rsidR="00E84102" w:rsidRPr="001E19A5" w:rsidRDefault="00E84102" w:rsidP="00E84102">
            <w:pPr>
              <w:rPr>
                <w:rFonts w:ascii="Gill Sans MT" w:hAnsi="Gill Sans MT" w:cs="Gill Sans"/>
                <w:sz w:val="19"/>
                <w:szCs w:val="19"/>
              </w:rPr>
            </w:pPr>
          </w:p>
        </w:tc>
      </w:tr>
      <w:tr w:rsidR="00627A4F" w:rsidRPr="00CA3B80" w14:paraId="724C72C5" w14:textId="77777777" w:rsidTr="00860BB5">
        <w:trPr>
          <w:trHeight w:val="2537"/>
        </w:trPr>
        <w:tc>
          <w:tcPr>
            <w:tcW w:w="1345" w:type="dxa"/>
          </w:tcPr>
          <w:p w14:paraId="33B3E64D" w14:textId="77777777" w:rsidR="00627A4F" w:rsidRPr="00E42A47" w:rsidRDefault="00627A4F" w:rsidP="00627A4F">
            <w:pPr>
              <w:rPr>
                <w:rFonts w:ascii="Gill Sans MT" w:hAnsi="Gill Sans MT" w:cs="Gill Sans"/>
                <w:b/>
                <w:sz w:val="18"/>
                <w:szCs w:val="20"/>
              </w:rPr>
            </w:pPr>
            <w:r w:rsidRPr="00E42A47">
              <w:rPr>
                <w:rFonts w:ascii="Gill Sans MT" w:hAnsi="Gill Sans MT" w:cs="Gill Sans"/>
                <w:b/>
                <w:sz w:val="18"/>
                <w:szCs w:val="20"/>
              </w:rPr>
              <w:t>Object Name</w:t>
            </w:r>
            <w:r w:rsidR="004F094C" w:rsidRPr="00E42A47">
              <w:rPr>
                <w:rFonts w:ascii="Gill Sans MT" w:hAnsi="Gill Sans MT" w:cs="Gill Sans"/>
                <w:b/>
                <w:sz w:val="18"/>
                <w:szCs w:val="20"/>
              </w:rPr>
              <w:t xml:space="preserve"> and Image</w:t>
            </w:r>
          </w:p>
        </w:tc>
        <w:tc>
          <w:tcPr>
            <w:tcW w:w="5130" w:type="dxa"/>
          </w:tcPr>
          <w:p w14:paraId="1796EC0C" w14:textId="77777777" w:rsidR="00627A4F" w:rsidRPr="00627A4F" w:rsidRDefault="00627A4F" w:rsidP="00627A4F">
            <w:pPr>
              <w:rPr>
                <w:rFonts w:ascii="Gill Sans MT" w:hAnsi="Gill Sans MT" w:cs="Gill Sans"/>
                <w:b/>
                <w:color w:val="4472C4" w:themeColor="accent5"/>
                <w:sz w:val="20"/>
                <w:szCs w:val="20"/>
              </w:rPr>
            </w:pPr>
            <w:r w:rsidRPr="00F20265">
              <w:rPr>
                <w:rFonts w:ascii="Gill Sans" w:hAnsi="Gill Sans" w:cs="Gill Sans"/>
                <w:noProof/>
              </w:rPr>
              <w:drawing>
                <wp:anchor distT="0" distB="0" distL="114300" distR="114300" simplePos="0" relativeHeight="251687936" behindDoc="1" locked="0" layoutInCell="1" allowOverlap="1" wp14:anchorId="6852FD21" wp14:editId="09EF911C">
                  <wp:simplePos x="0" y="0"/>
                  <wp:positionH relativeFrom="margin">
                    <wp:posOffset>1398270</wp:posOffset>
                  </wp:positionH>
                  <wp:positionV relativeFrom="paragraph">
                    <wp:posOffset>76200</wp:posOffset>
                  </wp:positionV>
                  <wp:extent cx="1676400" cy="1129030"/>
                  <wp:effectExtent l="19050" t="19050" r="19050" b="13970"/>
                  <wp:wrapTight wrapText="bothSides">
                    <wp:wrapPolygon edited="0">
                      <wp:start x="-245" y="-364"/>
                      <wp:lineTo x="-245" y="21503"/>
                      <wp:lineTo x="21600" y="21503"/>
                      <wp:lineTo x="21600" y="-364"/>
                      <wp:lineTo x="-245" y="-364"/>
                    </wp:wrapPolygon>
                  </wp:wrapTight>
                  <wp:docPr id="25" name="Picture 25" descr="Image for Freedom papers and handmade tin carrying box belonging to Joseph Trammel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for Freedom papers and handmade tin carrying box belonging to Joseph Trammel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6400" cy="1129030"/>
                          </a:xfrm>
                          <a:prstGeom prst="rect">
                            <a:avLst/>
                          </a:prstGeom>
                          <a:noFill/>
                          <a:ln>
                            <a:solidFill>
                              <a:schemeClr val="accent3"/>
                            </a:solidFill>
                          </a:ln>
                        </pic:spPr>
                      </pic:pic>
                    </a:graphicData>
                  </a:graphic>
                  <wp14:sizeRelH relativeFrom="margin">
                    <wp14:pctWidth>0</wp14:pctWidth>
                  </wp14:sizeRelH>
                  <wp14:sizeRelV relativeFrom="margin">
                    <wp14:pctHeight>0</wp14:pctHeight>
                  </wp14:sizeRelV>
                </wp:anchor>
              </w:drawing>
            </w:r>
            <w:r w:rsidRPr="00627A4F">
              <w:rPr>
                <w:rFonts w:ascii="Gill Sans MT" w:hAnsi="Gill Sans MT" w:cs="Gill Sans"/>
                <w:b/>
                <w:color w:val="4472C4" w:themeColor="accent5"/>
                <w:sz w:val="20"/>
                <w:szCs w:val="20"/>
              </w:rPr>
              <w:t xml:space="preserve">Freedom papers and handmade tin carrying box </w:t>
            </w:r>
          </w:p>
          <w:p w14:paraId="13EA3432" w14:textId="77777777" w:rsidR="00627A4F" w:rsidRPr="00627A4F" w:rsidRDefault="00627A4F" w:rsidP="00627A4F">
            <w:pPr>
              <w:rPr>
                <w:rFonts w:ascii="Gill Sans MT" w:hAnsi="Gill Sans MT" w:cs="Gill Sans"/>
                <w:b/>
                <w:color w:val="4472C4" w:themeColor="accent5"/>
                <w:sz w:val="20"/>
                <w:szCs w:val="20"/>
              </w:rPr>
            </w:pPr>
            <w:r w:rsidRPr="00627A4F">
              <w:rPr>
                <w:rFonts w:ascii="Gill Sans MT" w:hAnsi="Gill Sans MT" w:cs="Gill Sans"/>
                <w:b/>
                <w:color w:val="4472C4" w:themeColor="accent5"/>
                <w:sz w:val="20"/>
                <w:szCs w:val="20"/>
              </w:rPr>
              <w:t>belonging to Joseph Trammell</w:t>
            </w:r>
          </w:p>
          <w:p w14:paraId="1AE11F9C" w14:textId="77777777" w:rsidR="00627A4F" w:rsidRPr="00E42A47" w:rsidRDefault="00627A4F" w:rsidP="00627A4F">
            <w:pPr>
              <w:rPr>
                <w:rFonts w:ascii="Gill Sans MT" w:hAnsi="Gill Sans MT" w:cs="Gill Sans"/>
                <w:color w:val="4472C4" w:themeColor="accent5"/>
                <w:sz w:val="20"/>
                <w:szCs w:val="20"/>
              </w:rPr>
            </w:pPr>
          </w:p>
          <w:p w14:paraId="4986550D" w14:textId="3DDC2937" w:rsidR="00E42A47" w:rsidRPr="00AB7CD4" w:rsidRDefault="00E42A47" w:rsidP="00E42A47">
            <w:pPr>
              <w:rPr>
                <w:rFonts w:ascii="Gill Sans MT" w:hAnsi="Gill Sans MT" w:cs="Gill Sans"/>
                <w:i/>
                <w:sz w:val="19"/>
                <w:szCs w:val="19"/>
              </w:rPr>
            </w:pPr>
            <w:r w:rsidRPr="004E3BAA">
              <w:rPr>
                <w:rFonts w:ascii="Gill Sans MT" w:hAnsi="Gill Sans MT" w:cs="Gill Sans"/>
                <w:i/>
                <w:sz w:val="19"/>
                <w:szCs w:val="19"/>
              </w:rPr>
              <w:t>Credit Line</w:t>
            </w:r>
            <w:r w:rsidRPr="004E3BAA">
              <w:rPr>
                <w:rFonts w:ascii="Gill Sans MT" w:hAnsi="Gill Sans MT" w:cs="Gill Sans"/>
                <w:b/>
                <w:i/>
                <w:sz w:val="19"/>
                <w:szCs w:val="19"/>
              </w:rPr>
              <w:t xml:space="preserve">: </w:t>
            </w:r>
            <w:r w:rsidRPr="004E3BAA">
              <w:rPr>
                <w:rFonts w:ascii="Gill Sans MT" w:hAnsi="Gill Sans MT" w:cs="Gill Sans"/>
                <w:i/>
                <w:sz w:val="19"/>
                <w:szCs w:val="19"/>
              </w:rPr>
              <w:t>Collection of the Smithsonian National Museum of African American History and Culture</w:t>
            </w:r>
            <w:r w:rsidR="004E3BAA">
              <w:rPr>
                <w:rFonts w:ascii="Gill Sans MT" w:hAnsi="Gill Sans MT" w:cs="Gill Sans"/>
                <w:i/>
                <w:sz w:val="19"/>
                <w:szCs w:val="19"/>
              </w:rPr>
              <w:t>, Gift of Elaine E. Thompson in memory of Joseph Trammell</w:t>
            </w:r>
          </w:p>
          <w:p w14:paraId="4179A219" w14:textId="77777777" w:rsidR="00E42A47" w:rsidRPr="00627A4F" w:rsidRDefault="00E42A47" w:rsidP="00627A4F">
            <w:pPr>
              <w:rPr>
                <w:rFonts w:ascii="Gill Sans MT" w:hAnsi="Gill Sans MT" w:cs="Gill Sans"/>
                <w:b/>
                <w:color w:val="4472C4" w:themeColor="accent5"/>
                <w:sz w:val="20"/>
                <w:szCs w:val="20"/>
              </w:rPr>
            </w:pPr>
          </w:p>
        </w:tc>
      </w:tr>
      <w:tr w:rsidR="00627A4F" w:rsidRPr="00CA3B80" w14:paraId="0D5F39E2" w14:textId="77777777" w:rsidTr="00D74FD4">
        <w:trPr>
          <w:trHeight w:val="224"/>
        </w:trPr>
        <w:tc>
          <w:tcPr>
            <w:tcW w:w="1345" w:type="dxa"/>
          </w:tcPr>
          <w:p w14:paraId="79DBD9A9" w14:textId="77777777" w:rsidR="00627A4F" w:rsidRPr="00E42A47" w:rsidRDefault="00627A4F" w:rsidP="00627A4F">
            <w:pPr>
              <w:rPr>
                <w:rFonts w:ascii="Gill Sans MT" w:hAnsi="Gill Sans MT" w:cs="Gill Sans"/>
                <w:b/>
                <w:sz w:val="18"/>
                <w:szCs w:val="20"/>
              </w:rPr>
            </w:pPr>
            <w:r w:rsidRPr="00E42A47">
              <w:rPr>
                <w:rFonts w:ascii="Gill Sans MT" w:hAnsi="Gill Sans MT" w:cs="Gill Sans"/>
                <w:b/>
                <w:sz w:val="18"/>
                <w:szCs w:val="20"/>
              </w:rPr>
              <w:t>Themes</w:t>
            </w:r>
          </w:p>
        </w:tc>
        <w:tc>
          <w:tcPr>
            <w:tcW w:w="5130" w:type="dxa"/>
          </w:tcPr>
          <w:p w14:paraId="023A3065" w14:textId="77777777" w:rsidR="00627A4F" w:rsidRPr="00627A4F" w:rsidRDefault="00627A4F" w:rsidP="00627A4F">
            <w:pPr>
              <w:rPr>
                <w:rFonts w:ascii="Gill Sans MT" w:hAnsi="Gill Sans MT" w:cs="Gill Sans"/>
                <w:sz w:val="20"/>
                <w:szCs w:val="20"/>
              </w:rPr>
            </w:pPr>
            <w:r w:rsidRPr="00E42A47">
              <w:rPr>
                <w:rFonts w:ascii="Gill Sans MT" w:hAnsi="Gill Sans MT" w:cs="Gill Sans"/>
                <w:sz w:val="20"/>
                <w:szCs w:val="20"/>
              </w:rPr>
              <w:t>U.S. History</w:t>
            </w:r>
            <w:r w:rsidR="0022685A">
              <w:rPr>
                <w:rFonts w:ascii="Gill Sans MT" w:hAnsi="Gill Sans MT" w:cs="Gill Sans"/>
                <w:sz w:val="20"/>
                <w:szCs w:val="20"/>
              </w:rPr>
              <w:t>, Slavery, Civil Rights, Justice</w:t>
            </w:r>
          </w:p>
        </w:tc>
      </w:tr>
      <w:tr w:rsidR="00627A4F" w:rsidRPr="00CA3B80" w14:paraId="3511FF65" w14:textId="77777777" w:rsidTr="00D74FD4">
        <w:trPr>
          <w:trHeight w:val="224"/>
        </w:trPr>
        <w:tc>
          <w:tcPr>
            <w:tcW w:w="1345" w:type="dxa"/>
          </w:tcPr>
          <w:p w14:paraId="193C4682" w14:textId="77777777" w:rsidR="00627A4F" w:rsidRPr="00E42A47" w:rsidRDefault="00627A4F" w:rsidP="00627A4F">
            <w:pPr>
              <w:rPr>
                <w:rFonts w:ascii="Gill Sans MT" w:hAnsi="Gill Sans MT" w:cs="Gill Sans"/>
                <w:b/>
                <w:sz w:val="18"/>
                <w:szCs w:val="20"/>
              </w:rPr>
            </w:pPr>
            <w:r w:rsidRPr="00E42A47">
              <w:rPr>
                <w:rFonts w:ascii="Gill Sans MT" w:hAnsi="Gill Sans MT" w:cs="Gill Sans"/>
                <w:b/>
                <w:sz w:val="18"/>
                <w:szCs w:val="20"/>
              </w:rPr>
              <w:t>Description</w:t>
            </w:r>
          </w:p>
        </w:tc>
        <w:tc>
          <w:tcPr>
            <w:tcW w:w="5130" w:type="dxa"/>
          </w:tcPr>
          <w:p w14:paraId="3869A492" w14:textId="628F6AEB" w:rsidR="00627A4F" w:rsidRPr="00627A4F" w:rsidRDefault="00627A4F" w:rsidP="00627A4F">
            <w:pPr>
              <w:rPr>
                <w:rFonts w:ascii="Gill Sans MT" w:hAnsi="Gill Sans MT" w:cs="Gill Sans"/>
                <w:sz w:val="20"/>
                <w:szCs w:val="20"/>
              </w:rPr>
            </w:pPr>
            <w:r w:rsidRPr="00627A4F">
              <w:rPr>
                <w:rFonts w:ascii="Gill Sans MT" w:hAnsi="Gill Sans MT" w:cs="Gill Sans"/>
                <w:sz w:val="20"/>
                <w:szCs w:val="20"/>
              </w:rPr>
              <w:t xml:space="preserve">Before abolition, free African Americans lived an uncertain existence. Free </w:t>
            </w:r>
            <w:r w:rsidR="00084146">
              <w:rPr>
                <w:rFonts w:ascii="Gill Sans MT" w:hAnsi="Gill Sans MT" w:cs="Gill Sans"/>
                <w:sz w:val="20"/>
                <w:szCs w:val="20"/>
              </w:rPr>
              <w:t>African Americans</w:t>
            </w:r>
            <w:r w:rsidR="00084146" w:rsidRPr="00627A4F">
              <w:rPr>
                <w:rFonts w:ascii="Gill Sans MT" w:hAnsi="Gill Sans MT" w:cs="Gill Sans"/>
                <w:sz w:val="20"/>
                <w:szCs w:val="20"/>
              </w:rPr>
              <w:t xml:space="preserve"> </w:t>
            </w:r>
            <w:r w:rsidRPr="00627A4F">
              <w:rPr>
                <w:rFonts w:ascii="Gill Sans MT" w:hAnsi="Gill Sans MT" w:cs="Gill Sans"/>
                <w:sz w:val="20"/>
                <w:szCs w:val="20"/>
              </w:rPr>
              <w:t xml:space="preserve">had to carry documents certifying their status, which had to be renewed frequently. These documents, known as Freedom Papers, were vitally precious because any freeman traveling without papers ran the risk of being fined heavily or even sold back into slavery. Former slave Joseph Trammell registered as free in Loudon County, Virginia, in 1852, and re-registered every two years to renew his </w:t>
            </w:r>
            <w:r w:rsidRPr="004C4024">
              <w:rPr>
                <w:rFonts w:ascii="Gill Sans MT" w:hAnsi="Gill Sans MT" w:cs="Gill Sans"/>
                <w:sz w:val="20"/>
                <w:szCs w:val="20"/>
              </w:rPr>
              <w:t>Certificates of Freedom. Freemen’s movements were restricted – Virginia did</w:t>
            </w:r>
            <w:r w:rsidRPr="00627A4F">
              <w:rPr>
                <w:rFonts w:ascii="Gill Sans MT" w:hAnsi="Gill Sans MT" w:cs="Gill Sans"/>
                <w:sz w:val="20"/>
                <w:szCs w:val="20"/>
              </w:rPr>
              <w:t xml:space="preserve"> not allow freemen within state lines without special permission. So for Trammell, who probably wished to remain in Virginia for family reasons, his freedom papers were doubly precious. </w:t>
            </w:r>
          </w:p>
          <w:p w14:paraId="47DB497C" w14:textId="77777777" w:rsidR="00627A4F" w:rsidRPr="00627A4F" w:rsidRDefault="00627A4F" w:rsidP="00627A4F">
            <w:pPr>
              <w:rPr>
                <w:rFonts w:ascii="Gill Sans MT" w:hAnsi="Gill Sans MT" w:cs="Gill Sans"/>
                <w:sz w:val="20"/>
                <w:szCs w:val="20"/>
              </w:rPr>
            </w:pPr>
          </w:p>
          <w:p w14:paraId="429EE8B9" w14:textId="77777777" w:rsidR="00627A4F" w:rsidRPr="00627A4F" w:rsidRDefault="00627A4F" w:rsidP="00627A4F">
            <w:pPr>
              <w:rPr>
                <w:rFonts w:ascii="Gill Sans MT" w:hAnsi="Gill Sans MT" w:cs="Gill Sans"/>
                <w:sz w:val="20"/>
                <w:szCs w:val="20"/>
              </w:rPr>
            </w:pPr>
            <w:r w:rsidRPr="00627A4F">
              <w:rPr>
                <w:rFonts w:ascii="Gill Sans MT" w:hAnsi="Gill Sans MT" w:cs="Gill Sans"/>
                <w:sz w:val="20"/>
                <w:szCs w:val="20"/>
              </w:rPr>
              <w:t xml:space="preserve">The documents describe Trammell as being </w:t>
            </w:r>
            <w:r w:rsidR="00E9201A">
              <w:rPr>
                <w:rFonts w:ascii="Gill Sans MT" w:hAnsi="Gill Sans MT" w:cs="Gill Sans"/>
                <w:sz w:val="20"/>
                <w:szCs w:val="20"/>
              </w:rPr>
              <w:t>170 centimeters tall</w:t>
            </w:r>
            <w:r w:rsidRPr="00627A4F">
              <w:rPr>
                <w:rFonts w:ascii="Gill Sans MT" w:hAnsi="Gill Sans MT" w:cs="Gill Sans"/>
                <w:sz w:val="20"/>
                <w:szCs w:val="20"/>
              </w:rPr>
              <w:t xml:space="preserve"> and having a small scar on his forehead and a longer one on his left forearm. He was born in 1831 and died in 1859, and was twenty-one years old when these papers were signed. The tin case Trammell fashioned to carry his papers is a testament to the legal and personal value of these documents.</w:t>
            </w:r>
          </w:p>
          <w:p w14:paraId="6552D067" w14:textId="77777777" w:rsidR="00627A4F" w:rsidRPr="00627A4F" w:rsidRDefault="00627A4F" w:rsidP="00627A4F">
            <w:pPr>
              <w:rPr>
                <w:rFonts w:ascii="Gill Sans MT" w:hAnsi="Gill Sans MT" w:cs="Gill Sans"/>
                <w:sz w:val="20"/>
                <w:szCs w:val="20"/>
              </w:rPr>
            </w:pPr>
          </w:p>
        </w:tc>
      </w:tr>
      <w:tr w:rsidR="00627A4F" w:rsidRPr="007E08A2" w14:paraId="52BCFBAB" w14:textId="77777777" w:rsidTr="00D74FD4">
        <w:trPr>
          <w:trHeight w:val="224"/>
        </w:trPr>
        <w:tc>
          <w:tcPr>
            <w:tcW w:w="1345" w:type="dxa"/>
          </w:tcPr>
          <w:p w14:paraId="0E7FA8D3" w14:textId="77777777" w:rsidR="00627A4F" w:rsidRPr="00F202AD" w:rsidRDefault="00E42A47" w:rsidP="00E42A47">
            <w:pPr>
              <w:rPr>
                <w:rFonts w:ascii="Gill Sans MT" w:hAnsi="Gill Sans MT" w:cs="Gill Sans"/>
                <w:b/>
                <w:sz w:val="20"/>
                <w:szCs w:val="20"/>
              </w:rPr>
            </w:pPr>
            <w:r w:rsidRPr="00E42A47">
              <w:rPr>
                <w:rFonts w:ascii="Gill Sans MT" w:hAnsi="Gill Sans MT" w:cs="Gill Sans"/>
                <w:b/>
                <w:sz w:val="18"/>
                <w:szCs w:val="20"/>
              </w:rPr>
              <w:t>Conversation</w:t>
            </w:r>
            <w:r w:rsidR="00627A4F" w:rsidRPr="00E42A47">
              <w:rPr>
                <w:rFonts w:ascii="Gill Sans MT" w:hAnsi="Gill Sans MT" w:cs="Gill Sans"/>
                <w:b/>
                <w:sz w:val="18"/>
                <w:szCs w:val="20"/>
              </w:rPr>
              <w:t xml:space="preserve"> Questions</w:t>
            </w:r>
          </w:p>
        </w:tc>
        <w:tc>
          <w:tcPr>
            <w:tcW w:w="5130" w:type="dxa"/>
          </w:tcPr>
          <w:p w14:paraId="527C660A" w14:textId="77777777" w:rsidR="00627A4F" w:rsidRPr="00627A4F" w:rsidRDefault="00627A4F" w:rsidP="00627A4F">
            <w:pPr>
              <w:pStyle w:val="ListParagraph"/>
              <w:numPr>
                <w:ilvl w:val="0"/>
                <w:numId w:val="7"/>
              </w:numPr>
              <w:ind w:left="252" w:hanging="180"/>
              <w:rPr>
                <w:rFonts w:ascii="Gill Sans MT" w:hAnsi="Gill Sans MT" w:cs="Gill Sans"/>
                <w:sz w:val="20"/>
                <w:szCs w:val="20"/>
              </w:rPr>
            </w:pPr>
            <w:r w:rsidRPr="00627A4F">
              <w:rPr>
                <w:rFonts w:ascii="Gill Sans MT" w:hAnsi="Gill Sans MT" w:cs="Gill Sans"/>
                <w:sz w:val="20"/>
                <w:szCs w:val="20"/>
              </w:rPr>
              <w:t>Why did slave-owning states restrict the movement of free African Americans?</w:t>
            </w:r>
            <w:r w:rsidR="00E9201A">
              <w:rPr>
                <w:rFonts w:ascii="Gill Sans MT" w:hAnsi="Gill Sans MT" w:cs="Gill Sans"/>
                <w:sz w:val="20"/>
                <w:szCs w:val="20"/>
              </w:rPr>
              <w:t xml:space="preserve"> Do you know or can you find other examples of governments restricting people’s movement?</w:t>
            </w:r>
          </w:p>
          <w:p w14:paraId="0AA2EE50" w14:textId="77777777" w:rsidR="00627A4F" w:rsidRDefault="00627A4F" w:rsidP="00627A4F">
            <w:pPr>
              <w:pStyle w:val="ListParagraph"/>
              <w:numPr>
                <w:ilvl w:val="0"/>
                <w:numId w:val="7"/>
              </w:numPr>
              <w:ind w:left="252" w:hanging="180"/>
              <w:rPr>
                <w:rFonts w:ascii="Gill Sans MT" w:hAnsi="Gill Sans MT" w:cs="Gill Sans"/>
                <w:sz w:val="20"/>
                <w:szCs w:val="20"/>
              </w:rPr>
            </w:pPr>
            <w:r w:rsidRPr="00627A4F">
              <w:rPr>
                <w:rFonts w:ascii="Gill Sans MT" w:hAnsi="Gill Sans MT" w:cs="Gill Sans"/>
                <w:sz w:val="20"/>
                <w:szCs w:val="20"/>
              </w:rPr>
              <w:t>Why would Joseph Trammell have wanted to protect these documents?</w:t>
            </w:r>
            <w:r w:rsidR="00E9201A">
              <w:rPr>
                <w:rFonts w:ascii="Gill Sans MT" w:hAnsi="Gill Sans MT" w:cs="Gill Sans"/>
                <w:sz w:val="20"/>
                <w:szCs w:val="20"/>
              </w:rPr>
              <w:t xml:space="preserve"> What documents are valuable to you? How do you protect them?</w:t>
            </w:r>
          </w:p>
          <w:p w14:paraId="279D2FD5" w14:textId="2BA6C578" w:rsidR="004459F6" w:rsidRPr="00627A4F" w:rsidRDefault="004459F6" w:rsidP="00627A4F">
            <w:pPr>
              <w:pStyle w:val="ListParagraph"/>
              <w:numPr>
                <w:ilvl w:val="0"/>
                <w:numId w:val="7"/>
              </w:numPr>
              <w:ind w:left="252" w:hanging="180"/>
              <w:rPr>
                <w:rFonts w:ascii="Gill Sans MT" w:hAnsi="Gill Sans MT" w:cs="Gill Sans"/>
                <w:sz w:val="20"/>
                <w:szCs w:val="20"/>
              </w:rPr>
            </w:pPr>
            <w:r>
              <w:rPr>
                <w:rFonts w:ascii="Gill Sans MT" w:hAnsi="Gill Sans MT" w:cs="Gill Sans"/>
                <w:sz w:val="20"/>
                <w:szCs w:val="20"/>
              </w:rPr>
              <w:t>Describe the type of documents you would need t</w:t>
            </w:r>
            <w:r w:rsidR="00BA7DCD">
              <w:rPr>
                <w:rFonts w:ascii="Gill Sans MT" w:hAnsi="Gill Sans MT" w:cs="Gill Sans"/>
                <w:sz w:val="20"/>
                <w:szCs w:val="20"/>
              </w:rPr>
              <w:t>oday to travel around the world.</w:t>
            </w:r>
            <w:r>
              <w:rPr>
                <w:rFonts w:ascii="Gill Sans MT" w:hAnsi="Gill Sans MT" w:cs="Gill Sans"/>
                <w:sz w:val="20"/>
                <w:szCs w:val="20"/>
              </w:rPr>
              <w:t xml:space="preserve"> Do you have freedom to move around? </w:t>
            </w:r>
          </w:p>
          <w:p w14:paraId="5440BDC4" w14:textId="77777777" w:rsidR="00627A4F" w:rsidRPr="00627A4F" w:rsidRDefault="00627A4F" w:rsidP="00627A4F">
            <w:pPr>
              <w:pStyle w:val="ListParagraph"/>
              <w:rPr>
                <w:rFonts w:ascii="Gill Sans MT" w:hAnsi="Gill Sans MT" w:cs="Gill Sans"/>
                <w:sz w:val="20"/>
                <w:szCs w:val="20"/>
              </w:rPr>
            </w:pPr>
          </w:p>
        </w:tc>
      </w:tr>
      <w:tr w:rsidR="00627A4F" w:rsidRPr="00F202AD" w14:paraId="05423B1A" w14:textId="77777777" w:rsidTr="00D74FD4">
        <w:trPr>
          <w:trHeight w:val="224"/>
        </w:trPr>
        <w:tc>
          <w:tcPr>
            <w:tcW w:w="1345" w:type="dxa"/>
          </w:tcPr>
          <w:p w14:paraId="370FA570" w14:textId="77777777" w:rsidR="00627A4F" w:rsidRPr="00AB439F" w:rsidRDefault="00627A4F" w:rsidP="00627A4F">
            <w:pPr>
              <w:rPr>
                <w:rFonts w:ascii="Gill Sans MT" w:hAnsi="Gill Sans MT" w:cs="Gill Sans"/>
                <w:b/>
                <w:sz w:val="18"/>
                <w:szCs w:val="18"/>
              </w:rPr>
            </w:pPr>
            <w:r w:rsidRPr="00AB439F">
              <w:rPr>
                <w:rFonts w:ascii="Gill Sans MT" w:hAnsi="Gill Sans MT" w:cs="Gill Sans"/>
                <w:b/>
                <w:sz w:val="18"/>
                <w:szCs w:val="18"/>
              </w:rPr>
              <w:t xml:space="preserve">Resources </w:t>
            </w:r>
          </w:p>
          <w:p w14:paraId="6E4A9D1D" w14:textId="77777777" w:rsidR="00627A4F" w:rsidRPr="00C37258" w:rsidRDefault="00627A4F" w:rsidP="00627A4F">
            <w:pPr>
              <w:rPr>
                <w:rFonts w:ascii="Gill Sans MT" w:hAnsi="Gill Sans MT" w:cs="Gill Sans"/>
                <w:b/>
                <w:sz w:val="19"/>
                <w:szCs w:val="19"/>
              </w:rPr>
            </w:pPr>
            <w:r w:rsidRPr="00AB439F">
              <w:rPr>
                <w:rFonts w:ascii="Gill Sans MT" w:hAnsi="Gill Sans MT" w:cs="Gill Sans"/>
                <w:b/>
                <w:sz w:val="18"/>
                <w:szCs w:val="18"/>
              </w:rPr>
              <w:t>for more information</w:t>
            </w:r>
          </w:p>
        </w:tc>
        <w:tc>
          <w:tcPr>
            <w:tcW w:w="5130" w:type="dxa"/>
          </w:tcPr>
          <w:p w14:paraId="3F7A6329" w14:textId="75C08CF2" w:rsidR="00627A4F" w:rsidRPr="00C37258" w:rsidRDefault="00627A4F" w:rsidP="00627A4F">
            <w:pPr>
              <w:rPr>
                <w:rFonts w:ascii="Gill Sans MT" w:hAnsi="Gill Sans MT" w:cs="Gill Sans"/>
                <w:sz w:val="20"/>
                <w:szCs w:val="19"/>
              </w:rPr>
            </w:pPr>
            <w:r w:rsidRPr="00C37258">
              <w:rPr>
                <w:rFonts w:ascii="Gill Sans MT" w:hAnsi="Gill Sans MT" w:cs="Gill Sans"/>
                <w:sz w:val="20"/>
                <w:szCs w:val="19"/>
              </w:rPr>
              <w:t>“Five Things to See: Slavery and Freedom</w:t>
            </w:r>
            <w:r w:rsidR="00E84102">
              <w:rPr>
                <w:rFonts w:ascii="Gill Sans MT" w:hAnsi="Gill Sans MT" w:cs="Gill Sans"/>
                <w:sz w:val="20"/>
                <w:szCs w:val="19"/>
              </w:rPr>
              <w:t>,</w:t>
            </w:r>
            <w:r w:rsidRPr="00C37258">
              <w:rPr>
                <w:rFonts w:ascii="Gill Sans MT" w:hAnsi="Gill Sans MT" w:cs="Gill Sans"/>
                <w:sz w:val="20"/>
                <w:szCs w:val="19"/>
              </w:rPr>
              <w:t>”</w:t>
            </w:r>
            <w:r w:rsidR="00E84102">
              <w:rPr>
                <w:rFonts w:ascii="Gill Sans MT" w:hAnsi="Gill Sans MT" w:cs="Gill Sans"/>
                <w:sz w:val="20"/>
                <w:szCs w:val="19"/>
              </w:rPr>
              <w:t xml:space="preserve"> Tumblr, National Museum of African American History and Culture</w:t>
            </w:r>
          </w:p>
          <w:p w14:paraId="553AFF06" w14:textId="77777777" w:rsidR="00627A4F" w:rsidRPr="00C37258" w:rsidRDefault="003A5663" w:rsidP="00627A4F">
            <w:pPr>
              <w:rPr>
                <w:rStyle w:val="Hyperlink"/>
                <w:rFonts w:ascii="Gill Sans MT" w:hAnsi="Gill Sans MT" w:cs="Gill Sans"/>
                <w:sz w:val="19"/>
                <w:szCs w:val="19"/>
              </w:rPr>
            </w:pPr>
            <w:hyperlink r:id="rId32" w:history="1">
              <w:r w:rsidR="00627A4F" w:rsidRPr="00C37258">
                <w:rPr>
                  <w:rStyle w:val="Hyperlink"/>
                  <w:rFonts w:ascii="Gill Sans MT" w:hAnsi="Gill Sans MT" w:cs="Gill Sans"/>
                  <w:sz w:val="19"/>
                  <w:szCs w:val="19"/>
                </w:rPr>
                <w:t>http://nmaahc.tumblr.com/post/150694091265/five-things-to-see-slavery-and-freedom-gallery</w:t>
              </w:r>
            </w:hyperlink>
          </w:p>
          <w:p w14:paraId="53566EEE" w14:textId="77777777" w:rsidR="00E9201A" w:rsidRPr="00C37258" w:rsidRDefault="00E9201A" w:rsidP="00E9201A">
            <w:pPr>
              <w:rPr>
                <w:rFonts w:ascii="Gill Sans MT" w:hAnsi="Gill Sans MT" w:cs="Gill Sans"/>
                <w:sz w:val="19"/>
                <w:szCs w:val="19"/>
              </w:rPr>
            </w:pPr>
          </w:p>
          <w:p w14:paraId="35EA93ED" w14:textId="77777777" w:rsidR="00E9201A" w:rsidRPr="00C37258" w:rsidRDefault="00E9201A" w:rsidP="00E9201A">
            <w:pPr>
              <w:rPr>
                <w:rFonts w:ascii="Gill Sans MT" w:hAnsi="Gill Sans MT" w:cs="Gill Sans"/>
                <w:i/>
                <w:sz w:val="20"/>
                <w:szCs w:val="19"/>
              </w:rPr>
            </w:pPr>
            <w:r w:rsidRPr="00C37258">
              <w:rPr>
                <w:rFonts w:ascii="Gill Sans MT" w:hAnsi="Gill Sans MT" w:cs="Gill Sans"/>
                <w:sz w:val="20"/>
                <w:szCs w:val="19"/>
              </w:rPr>
              <w:t xml:space="preserve">“The History Behind a Slave’s Bill of Sale,” article and primary source, </w:t>
            </w:r>
            <w:r w:rsidRPr="00C37258">
              <w:rPr>
                <w:rFonts w:ascii="Gill Sans MT" w:hAnsi="Gill Sans MT" w:cs="Gill Sans"/>
                <w:i/>
                <w:sz w:val="20"/>
                <w:szCs w:val="19"/>
              </w:rPr>
              <w:t>Smithsonian Magazine</w:t>
            </w:r>
          </w:p>
          <w:p w14:paraId="0339C16B" w14:textId="77777777" w:rsidR="00E9201A" w:rsidRPr="00C37258" w:rsidRDefault="003A5663" w:rsidP="00627A4F">
            <w:pPr>
              <w:rPr>
                <w:rStyle w:val="Hyperlink"/>
                <w:rFonts w:ascii="Gill Sans MT" w:hAnsi="Gill Sans MT" w:cs="Gill Sans"/>
                <w:sz w:val="19"/>
                <w:szCs w:val="19"/>
              </w:rPr>
            </w:pPr>
            <w:hyperlink r:id="rId33" w:history="1">
              <w:r w:rsidR="00E9201A" w:rsidRPr="00C37258">
                <w:rPr>
                  <w:rStyle w:val="Hyperlink"/>
                  <w:rFonts w:ascii="Gill Sans MT" w:hAnsi="Gill Sans MT" w:cs="Gill Sans"/>
                  <w:sz w:val="19"/>
                  <w:szCs w:val="19"/>
                </w:rPr>
                <w:t>http://www.smithsonianmag.com/smithsonian-institution/the-history-behind-a-slaves-bill-of-sale-132233201/</w:t>
              </w:r>
            </w:hyperlink>
          </w:p>
          <w:p w14:paraId="59BDE2F0" w14:textId="77777777" w:rsidR="00E9201A" w:rsidRPr="00C37258" w:rsidRDefault="00E9201A" w:rsidP="00627A4F">
            <w:pPr>
              <w:rPr>
                <w:rStyle w:val="Hyperlink"/>
                <w:rFonts w:ascii="Gill Sans MT" w:hAnsi="Gill Sans MT" w:cs="Gill Sans"/>
                <w:sz w:val="19"/>
                <w:szCs w:val="19"/>
              </w:rPr>
            </w:pPr>
          </w:p>
          <w:p w14:paraId="64B7EC73" w14:textId="77777777" w:rsidR="00627A4F" w:rsidRPr="00C37258" w:rsidRDefault="00627A4F" w:rsidP="00627A4F">
            <w:pPr>
              <w:rPr>
                <w:rFonts w:ascii="Gill Sans MT" w:hAnsi="Gill Sans MT" w:cs="Gill Sans"/>
                <w:sz w:val="20"/>
                <w:szCs w:val="19"/>
              </w:rPr>
            </w:pPr>
            <w:r w:rsidRPr="00C37258">
              <w:rPr>
                <w:rFonts w:ascii="Gill Sans MT" w:hAnsi="Gill Sans MT" w:cs="Gill Sans"/>
                <w:sz w:val="20"/>
                <w:szCs w:val="19"/>
              </w:rPr>
              <w:t xml:space="preserve">“Legal Documents Concerning Slavery Collection,” </w:t>
            </w:r>
            <w:r w:rsidR="00E9201A" w:rsidRPr="00C37258">
              <w:rPr>
                <w:rFonts w:ascii="Gill Sans MT" w:hAnsi="Gill Sans MT" w:cs="Gill Sans"/>
                <w:sz w:val="20"/>
                <w:szCs w:val="19"/>
              </w:rPr>
              <w:t xml:space="preserve">primary sources, </w:t>
            </w:r>
            <w:r w:rsidRPr="00C37258">
              <w:rPr>
                <w:rFonts w:ascii="Gill Sans MT" w:hAnsi="Gill Sans MT" w:cs="Gill Sans"/>
                <w:sz w:val="20"/>
                <w:szCs w:val="19"/>
              </w:rPr>
              <w:t>Smith</w:t>
            </w:r>
            <w:r w:rsidR="00E9201A" w:rsidRPr="00C37258">
              <w:rPr>
                <w:rFonts w:ascii="Gill Sans MT" w:hAnsi="Gill Sans MT" w:cs="Gill Sans"/>
                <w:sz w:val="20"/>
                <w:szCs w:val="19"/>
              </w:rPr>
              <w:t>sonian Online Virtual Archives</w:t>
            </w:r>
          </w:p>
          <w:p w14:paraId="7EF6F1C2" w14:textId="77777777" w:rsidR="00627A4F" w:rsidRPr="00C37258" w:rsidRDefault="003A5663" w:rsidP="00627A4F">
            <w:pPr>
              <w:rPr>
                <w:rFonts w:ascii="Gill Sans MT" w:hAnsi="Gill Sans MT" w:cs="Gill Sans"/>
                <w:sz w:val="19"/>
                <w:szCs w:val="19"/>
              </w:rPr>
            </w:pPr>
            <w:hyperlink r:id="rId34" w:history="1">
              <w:r w:rsidR="00627A4F" w:rsidRPr="00C37258">
                <w:rPr>
                  <w:rStyle w:val="Hyperlink"/>
                  <w:rFonts w:ascii="Gill Sans MT" w:hAnsi="Gill Sans MT" w:cs="Gill Sans"/>
                  <w:sz w:val="19"/>
                  <w:szCs w:val="19"/>
                </w:rPr>
                <w:t>http://sova.si.edu/record/NMAH.AC.0786</w:t>
              </w:r>
            </w:hyperlink>
          </w:p>
          <w:p w14:paraId="62A59496" w14:textId="77777777" w:rsidR="00627A4F" w:rsidRPr="00C37258" w:rsidRDefault="00627A4F" w:rsidP="00627A4F">
            <w:pPr>
              <w:rPr>
                <w:rFonts w:ascii="Gill Sans MT" w:hAnsi="Gill Sans MT" w:cs="Gill Sans"/>
                <w:sz w:val="19"/>
                <w:szCs w:val="19"/>
              </w:rPr>
            </w:pPr>
          </w:p>
        </w:tc>
      </w:tr>
    </w:tbl>
    <w:p w14:paraId="58E20A8B" w14:textId="77777777" w:rsidR="00627A4F" w:rsidRDefault="00627A4F" w:rsidP="007C29E4">
      <w:pPr>
        <w:spacing w:after="0" w:line="240" w:lineRule="auto"/>
        <w:rPr>
          <w:rFonts w:ascii="Franklin Gothic Book" w:hAnsi="Franklin Gothic Book" w:cs="Gill Sans"/>
          <w:sz w:val="16"/>
          <w:szCs w:val="20"/>
        </w:rPr>
      </w:pPr>
    </w:p>
    <w:p w14:paraId="72BB55E1" w14:textId="77777777" w:rsidR="00627A4F" w:rsidRDefault="00FC1FC3" w:rsidP="007C29E4">
      <w:pPr>
        <w:spacing w:after="0" w:line="240" w:lineRule="auto"/>
        <w:rPr>
          <w:rFonts w:ascii="Franklin Gothic Book" w:hAnsi="Franklin Gothic Book" w:cs="Gill Sans"/>
          <w:sz w:val="16"/>
          <w:szCs w:val="20"/>
        </w:rPr>
      </w:pPr>
      <w:r>
        <w:rPr>
          <w:rFonts w:ascii="Franklin Gothic Book" w:hAnsi="Franklin Gothic Book" w:cs="Gill Sans"/>
          <w:sz w:val="16"/>
          <w:szCs w:val="20"/>
        </w:rPr>
        <w:br w:type="page"/>
      </w:r>
    </w:p>
    <w:tbl>
      <w:tblPr>
        <w:tblStyle w:val="TableGrid"/>
        <w:tblW w:w="6480" w:type="dxa"/>
        <w:tblInd w:w="-5" w:type="dxa"/>
        <w:tblLayout w:type="fixed"/>
        <w:tblLook w:val="04A0" w:firstRow="1" w:lastRow="0" w:firstColumn="1" w:lastColumn="0" w:noHBand="0" w:noVBand="1"/>
      </w:tblPr>
      <w:tblGrid>
        <w:gridCol w:w="1350"/>
        <w:gridCol w:w="5130"/>
      </w:tblGrid>
      <w:tr w:rsidR="00627A4F" w:rsidRPr="00F20265" w14:paraId="04615E8E" w14:textId="77777777" w:rsidTr="00AF63B5">
        <w:tc>
          <w:tcPr>
            <w:tcW w:w="1350" w:type="dxa"/>
          </w:tcPr>
          <w:p w14:paraId="17DA7B59" w14:textId="77777777" w:rsidR="00627A4F" w:rsidRPr="00E42A47" w:rsidRDefault="00627A4F" w:rsidP="000E7CA1">
            <w:pPr>
              <w:rPr>
                <w:rFonts w:ascii="Gill Sans MT" w:hAnsi="Gill Sans MT" w:cs="Gill Sans"/>
                <w:b/>
                <w:sz w:val="18"/>
                <w:szCs w:val="20"/>
              </w:rPr>
            </w:pPr>
            <w:r w:rsidRPr="00E42A47">
              <w:rPr>
                <w:rFonts w:ascii="Gill Sans MT" w:hAnsi="Gill Sans MT" w:cs="Gill Sans"/>
                <w:b/>
                <w:sz w:val="18"/>
                <w:szCs w:val="20"/>
              </w:rPr>
              <w:t>Object Name</w:t>
            </w:r>
          </w:p>
        </w:tc>
        <w:tc>
          <w:tcPr>
            <w:tcW w:w="5130" w:type="dxa"/>
          </w:tcPr>
          <w:p w14:paraId="33BABA4F" w14:textId="77777777" w:rsidR="00627A4F" w:rsidRPr="00627A4F" w:rsidRDefault="00627A4F" w:rsidP="000E7CA1">
            <w:pPr>
              <w:rPr>
                <w:rFonts w:ascii="Gill Sans MT" w:hAnsi="Gill Sans MT" w:cs="Gill Sans"/>
                <w:b/>
                <w:color w:val="4472C4" w:themeColor="accent5"/>
                <w:sz w:val="20"/>
                <w:szCs w:val="20"/>
              </w:rPr>
            </w:pPr>
            <w:r w:rsidRPr="00F20265">
              <w:rPr>
                <w:rFonts w:ascii="Gill Sans" w:hAnsi="Gill Sans" w:cs="Gill Sans"/>
                <w:noProof/>
              </w:rPr>
              <w:drawing>
                <wp:anchor distT="0" distB="0" distL="114300" distR="114300" simplePos="0" relativeHeight="251689984" behindDoc="1" locked="0" layoutInCell="1" allowOverlap="1" wp14:anchorId="06D66DC2" wp14:editId="469EA5E7">
                  <wp:simplePos x="0" y="0"/>
                  <wp:positionH relativeFrom="margin">
                    <wp:posOffset>2113280</wp:posOffset>
                  </wp:positionH>
                  <wp:positionV relativeFrom="paragraph">
                    <wp:posOffset>34438</wp:posOffset>
                  </wp:positionV>
                  <wp:extent cx="828040" cy="1181100"/>
                  <wp:effectExtent l="0" t="0" r="0" b="0"/>
                  <wp:wrapTight wrapText="bothSides">
                    <wp:wrapPolygon edited="0">
                      <wp:start x="0" y="0"/>
                      <wp:lineTo x="0" y="21252"/>
                      <wp:lineTo x="20871" y="21252"/>
                      <wp:lineTo x="20871" y="0"/>
                      <wp:lineTo x="0" y="0"/>
                    </wp:wrapPolygon>
                  </wp:wrapTight>
                  <wp:docPr id="26" name="Picture 26" descr="Image for Gospel Hymns No. 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for Gospel Hymns No.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804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A4F">
              <w:rPr>
                <w:rFonts w:ascii="Gill Sans MT" w:hAnsi="Gill Sans MT" w:cs="Gill Sans"/>
                <w:b/>
                <w:color w:val="4472C4" w:themeColor="accent5"/>
                <w:sz w:val="20"/>
                <w:szCs w:val="20"/>
              </w:rPr>
              <w:t xml:space="preserve">Harriet Tubman hymnbook </w:t>
            </w:r>
          </w:p>
          <w:p w14:paraId="58D1C037" w14:textId="77777777" w:rsidR="00627A4F" w:rsidRDefault="00627A4F" w:rsidP="000E7CA1">
            <w:pPr>
              <w:rPr>
                <w:rFonts w:ascii="Gill Sans MT" w:hAnsi="Gill Sans MT" w:cs="Gill Sans"/>
                <w:color w:val="4472C4" w:themeColor="accent5"/>
                <w:sz w:val="20"/>
                <w:szCs w:val="20"/>
              </w:rPr>
            </w:pPr>
          </w:p>
          <w:p w14:paraId="01C7D3B4" w14:textId="77777777" w:rsidR="00627A4F" w:rsidRPr="00C37258" w:rsidRDefault="00E42A47" w:rsidP="000E7CA1">
            <w:pPr>
              <w:rPr>
                <w:rFonts w:ascii="Gill Sans MT" w:hAnsi="Gill Sans MT" w:cs="Gill Sans"/>
                <w:i/>
                <w:color w:val="4472C4" w:themeColor="accent5"/>
                <w:sz w:val="19"/>
                <w:szCs w:val="19"/>
              </w:rPr>
            </w:pPr>
            <w:r w:rsidRPr="00C37258">
              <w:rPr>
                <w:rFonts w:ascii="Gill Sans MT" w:hAnsi="Gill Sans MT" w:cs="Gill Sans"/>
                <w:i/>
                <w:sz w:val="19"/>
                <w:szCs w:val="19"/>
              </w:rPr>
              <w:t>Credit Line: Collection of the Smithsonian National Museum of African American History and Culture, Gift of Charles L. Blockson</w:t>
            </w:r>
          </w:p>
          <w:p w14:paraId="6A114C12" w14:textId="77777777" w:rsidR="00627A4F" w:rsidRDefault="00627A4F" w:rsidP="000E7CA1">
            <w:pPr>
              <w:rPr>
                <w:rFonts w:ascii="Gill Sans MT" w:hAnsi="Gill Sans MT" w:cs="Gill Sans"/>
                <w:color w:val="4472C4" w:themeColor="accent5"/>
                <w:sz w:val="20"/>
                <w:szCs w:val="20"/>
              </w:rPr>
            </w:pPr>
          </w:p>
          <w:p w14:paraId="659EC469" w14:textId="77777777" w:rsidR="0011048F" w:rsidRDefault="0011048F" w:rsidP="000E7CA1">
            <w:pPr>
              <w:rPr>
                <w:rFonts w:ascii="Gill Sans MT" w:hAnsi="Gill Sans MT" w:cs="Gill Sans"/>
                <w:color w:val="4472C4" w:themeColor="accent5"/>
                <w:sz w:val="20"/>
                <w:szCs w:val="20"/>
              </w:rPr>
            </w:pPr>
          </w:p>
          <w:p w14:paraId="34A04AC6" w14:textId="77777777" w:rsidR="00627A4F" w:rsidRPr="00627A4F" w:rsidRDefault="00627A4F" w:rsidP="000E7CA1">
            <w:pPr>
              <w:rPr>
                <w:rFonts w:ascii="Gill Sans MT" w:hAnsi="Gill Sans MT" w:cs="Gill Sans"/>
                <w:color w:val="4472C4" w:themeColor="accent5"/>
                <w:sz w:val="20"/>
                <w:szCs w:val="20"/>
              </w:rPr>
            </w:pPr>
          </w:p>
        </w:tc>
      </w:tr>
      <w:tr w:rsidR="00627A4F" w:rsidRPr="00F20265" w14:paraId="32DAA182" w14:textId="77777777" w:rsidTr="00AF63B5">
        <w:trPr>
          <w:trHeight w:val="224"/>
        </w:trPr>
        <w:tc>
          <w:tcPr>
            <w:tcW w:w="1350" w:type="dxa"/>
          </w:tcPr>
          <w:p w14:paraId="26753226" w14:textId="77777777" w:rsidR="00627A4F" w:rsidRPr="00E42A47" w:rsidRDefault="00627A4F" w:rsidP="000E7CA1">
            <w:pPr>
              <w:rPr>
                <w:rFonts w:ascii="Gill Sans MT" w:hAnsi="Gill Sans MT" w:cs="Gill Sans"/>
                <w:b/>
                <w:sz w:val="18"/>
                <w:szCs w:val="20"/>
              </w:rPr>
            </w:pPr>
            <w:r w:rsidRPr="00E42A47">
              <w:rPr>
                <w:rFonts w:ascii="Gill Sans MT" w:hAnsi="Gill Sans MT" w:cs="Gill Sans"/>
                <w:b/>
                <w:sz w:val="18"/>
                <w:szCs w:val="20"/>
              </w:rPr>
              <w:t>Themes</w:t>
            </w:r>
          </w:p>
        </w:tc>
        <w:tc>
          <w:tcPr>
            <w:tcW w:w="5130" w:type="dxa"/>
          </w:tcPr>
          <w:p w14:paraId="791196FF" w14:textId="77777777" w:rsidR="00627A4F" w:rsidRPr="00627A4F" w:rsidRDefault="00627A4F" w:rsidP="000E7CA1">
            <w:pPr>
              <w:rPr>
                <w:rFonts w:ascii="Gill Sans MT" w:hAnsi="Gill Sans MT" w:cs="Gill Sans"/>
                <w:sz w:val="20"/>
                <w:szCs w:val="20"/>
              </w:rPr>
            </w:pPr>
            <w:r w:rsidRPr="00C37258">
              <w:rPr>
                <w:rFonts w:ascii="Gill Sans MT" w:hAnsi="Gill Sans MT" w:cs="Gill Sans"/>
                <w:sz w:val="20"/>
                <w:szCs w:val="20"/>
              </w:rPr>
              <w:t>Activism, Re</w:t>
            </w:r>
            <w:r w:rsidR="00C37258">
              <w:rPr>
                <w:rFonts w:ascii="Gill Sans MT" w:hAnsi="Gill Sans MT" w:cs="Gill Sans"/>
                <w:sz w:val="20"/>
                <w:szCs w:val="20"/>
              </w:rPr>
              <w:t>ligion, Slavery, Women’s Rights</w:t>
            </w:r>
          </w:p>
        </w:tc>
      </w:tr>
      <w:tr w:rsidR="00627A4F" w:rsidRPr="00F20265" w14:paraId="5B52BC0A" w14:textId="77777777" w:rsidTr="00AF63B5">
        <w:trPr>
          <w:trHeight w:val="224"/>
        </w:trPr>
        <w:tc>
          <w:tcPr>
            <w:tcW w:w="1350" w:type="dxa"/>
          </w:tcPr>
          <w:p w14:paraId="0872CF39" w14:textId="77777777" w:rsidR="00627A4F" w:rsidRPr="00E42A47" w:rsidRDefault="00627A4F" w:rsidP="000E7CA1">
            <w:pPr>
              <w:rPr>
                <w:rFonts w:ascii="Gill Sans MT" w:hAnsi="Gill Sans MT" w:cs="Gill Sans"/>
                <w:b/>
                <w:sz w:val="18"/>
                <w:szCs w:val="20"/>
              </w:rPr>
            </w:pPr>
            <w:r w:rsidRPr="00E42A47">
              <w:rPr>
                <w:rFonts w:ascii="Gill Sans MT" w:hAnsi="Gill Sans MT" w:cs="Gill Sans"/>
                <w:b/>
                <w:sz w:val="18"/>
                <w:szCs w:val="20"/>
              </w:rPr>
              <w:t>Description</w:t>
            </w:r>
          </w:p>
        </w:tc>
        <w:tc>
          <w:tcPr>
            <w:tcW w:w="5130" w:type="dxa"/>
          </w:tcPr>
          <w:p w14:paraId="37846CC3" w14:textId="37BB1B8B" w:rsidR="00627A4F" w:rsidRPr="00627A4F" w:rsidRDefault="00627A4F" w:rsidP="000E7CA1">
            <w:pPr>
              <w:rPr>
                <w:rFonts w:ascii="Gill Sans MT" w:hAnsi="Gill Sans MT" w:cs="Gill Sans"/>
                <w:sz w:val="20"/>
                <w:szCs w:val="20"/>
              </w:rPr>
            </w:pPr>
            <w:r w:rsidRPr="00627A4F">
              <w:rPr>
                <w:rFonts w:ascii="Gill Sans MT" w:hAnsi="Gill Sans MT" w:cs="Gill Sans"/>
                <w:sz w:val="20"/>
                <w:szCs w:val="20"/>
              </w:rPr>
              <w:t xml:space="preserve">Harriet Tubman was a born a slave in Maryland in 1822. After escaping to non-slaveholding Pennsylvania in 1849, Tubman became active in the </w:t>
            </w:r>
            <w:r w:rsidRPr="00860BB5">
              <w:rPr>
                <w:rFonts w:ascii="Gill Sans MT" w:hAnsi="Gill Sans MT" w:cs="Gill Sans"/>
                <w:sz w:val="20"/>
                <w:szCs w:val="20"/>
              </w:rPr>
              <w:t>Underground Railroad</w:t>
            </w:r>
            <w:r w:rsidRPr="00627A4F">
              <w:rPr>
                <w:rFonts w:ascii="Gill Sans MT" w:hAnsi="Gill Sans MT" w:cs="Gill Sans"/>
                <w:sz w:val="20"/>
                <w:szCs w:val="20"/>
              </w:rPr>
              <w:t xml:space="preserve"> – a network of abolitionists and safe houses for escaping slaves – and led at least 13 missions to free around 70 enslaved families. During the </w:t>
            </w:r>
            <w:r w:rsidRPr="00860BB5">
              <w:rPr>
                <w:rFonts w:ascii="Gill Sans MT" w:hAnsi="Gill Sans MT" w:cs="Gill Sans"/>
                <w:sz w:val="20"/>
                <w:szCs w:val="20"/>
              </w:rPr>
              <w:t>Civil War</w:t>
            </w:r>
            <w:r w:rsidRPr="00627A4F">
              <w:rPr>
                <w:rFonts w:ascii="Gill Sans MT" w:hAnsi="Gill Sans MT" w:cs="Gill Sans"/>
                <w:sz w:val="20"/>
                <w:szCs w:val="20"/>
              </w:rPr>
              <w:t xml:space="preserve"> she worked as a spy for the Union, leading a raid in South Carolina that freed 750 slaves. After the war she became active in the</w:t>
            </w:r>
            <w:r w:rsidR="00C37258">
              <w:rPr>
                <w:rFonts w:ascii="Gill Sans MT" w:hAnsi="Gill Sans MT" w:cs="Gill Sans"/>
                <w:sz w:val="20"/>
                <w:szCs w:val="20"/>
              </w:rPr>
              <w:t xml:space="preserve"> movement for women’s suffrage</w:t>
            </w:r>
            <w:r w:rsidR="00E50895">
              <w:rPr>
                <w:rFonts w:ascii="Gill Sans MT" w:hAnsi="Gill Sans MT" w:cs="Gill Sans"/>
                <w:sz w:val="20"/>
                <w:szCs w:val="20"/>
              </w:rPr>
              <w:t xml:space="preserve"> –</w:t>
            </w:r>
            <w:r w:rsidR="00C37258">
              <w:rPr>
                <w:rFonts w:ascii="Gill Sans MT" w:hAnsi="Gill Sans MT" w:cs="Gill Sans"/>
                <w:sz w:val="20"/>
                <w:szCs w:val="20"/>
              </w:rPr>
              <w:t xml:space="preserve"> </w:t>
            </w:r>
            <w:r w:rsidR="004C4024">
              <w:rPr>
                <w:rFonts w:ascii="Gill Sans MT" w:hAnsi="Gill Sans MT" w:cs="Gill Sans"/>
                <w:sz w:val="20"/>
                <w:szCs w:val="20"/>
              </w:rPr>
              <w:t>the right for women to vote</w:t>
            </w:r>
            <w:r w:rsidR="00C37258">
              <w:rPr>
                <w:rFonts w:ascii="Gill Sans MT" w:hAnsi="Gill Sans MT" w:cs="Gill Sans"/>
                <w:sz w:val="20"/>
                <w:szCs w:val="20"/>
              </w:rPr>
              <w:t>.</w:t>
            </w:r>
          </w:p>
          <w:p w14:paraId="6E4D5160" w14:textId="77777777" w:rsidR="00627A4F" w:rsidRPr="00627A4F" w:rsidRDefault="00627A4F" w:rsidP="000E7CA1">
            <w:pPr>
              <w:rPr>
                <w:rFonts w:ascii="Gill Sans MT" w:hAnsi="Gill Sans MT" w:cs="Gill Sans"/>
                <w:sz w:val="20"/>
                <w:szCs w:val="20"/>
              </w:rPr>
            </w:pPr>
          </w:p>
          <w:p w14:paraId="2737B63B" w14:textId="5686D9CF" w:rsidR="00627A4F" w:rsidRPr="00627A4F" w:rsidRDefault="00627A4F" w:rsidP="000E7CA1">
            <w:pPr>
              <w:rPr>
                <w:rFonts w:ascii="Gill Sans MT" w:hAnsi="Gill Sans MT" w:cs="Gill Sans"/>
                <w:sz w:val="20"/>
                <w:szCs w:val="20"/>
              </w:rPr>
            </w:pPr>
            <w:r w:rsidRPr="00627A4F">
              <w:rPr>
                <w:rFonts w:ascii="Gill Sans MT" w:hAnsi="Gill Sans MT" w:cs="Gill Sans"/>
                <w:sz w:val="20"/>
                <w:szCs w:val="20"/>
              </w:rPr>
              <w:t>Tubman drew on the cultural importance of religion as a guide and a tool in her activism. During her life she came to be known as “Moses” in recognition of her work to free slaves. During rescue operations, she sang hymns to signal to the slaves she helped</w:t>
            </w:r>
            <w:r w:rsidR="00C37258">
              <w:rPr>
                <w:rFonts w:ascii="Gill Sans MT" w:hAnsi="Gill Sans MT" w:cs="Gill Sans"/>
                <w:sz w:val="20"/>
                <w:szCs w:val="20"/>
              </w:rPr>
              <w:t xml:space="preserve"> to</w:t>
            </w:r>
            <w:r w:rsidRPr="00627A4F">
              <w:rPr>
                <w:rFonts w:ascii="Gill Sans MT" w:hAnsi="Gill Sans MT" w:cs="Gill Sans"/>
                <w:sz w:val="20"/>
                <w:szCs w:val="20"/>
              </w:rPr>
              <w:t xml:space="preserve"> escape. Tubman’s worn hymnal is both an important personal artifact and a symbol of her life’s work. NMAAHC</w:t>
            </w:r>
            <w:r w:rsidR="00C37258">
              <w:rPr>
                <w:rFonts w:ascii="Gill Sans MT" w:hAnsi="Gill Sans MT" w:cs="Gill Sans"/>
                <w:sz w:val="20"/>
                <w:szCs w:val="20"/>
              </w:rPr>
              <w:t xml:space="preserve"> Founding Director</w:t>
            </w:r>
            <w:r w:rsidRPr="00627A4F">
              <w:rPr>
                <w:rFonts w:ascii="Gill Sans MT" w:hAnsi="Gill Sans MT" w:cs="Gill Sans"/>
                <w:sz w:val="20"/>
                <w:szCs w:val="20"/>
              </w:rPr>
              <w:t xml:space="preserve"> Lonnie Bunch said of the </w:t>
            </w:r>
            <w:r w:rsidR="00E50895">
              <w:rPr>
                <w:rFonts w:ascii="Gill Sans MT" w:hAnsi="Gill Sans MT" w:cs="Gill Sans"/>
                <w:sz w:val="20"/>
                <w:szCs w:val="20"/>
              </w:rPr>
              <w:t>museum</w:t>
            </w:r>
            <w:r w:rsidR="00E50895" w:rsidRPr="00627A4F">
              <w:rPr>
                <w:rFonts w:ascii="Gill Sans MT" w:hAnsi="Gill Sans MT" w:cs="Gill Sans"/>
                <w:sz w:val="20"/>
                <w:szCs w:val="20"/>
              </w:rPr>
              <w:t xml:space="preserve">’s </w:t>
            </w:r>
            <w:r w:rsidRPr="00627A4F">
              <w:rPr>
                <w:rFonts w:ascii="Gill Sans MT" w:hAnsi="Gill Sans MT" w:cs="Gill Sans"/>
                <w:sz w:val="20"/>
                <w:szCs w:val="20"/>
              </w:rPr>
              <w:t>Tubman artifacts, “There is something both humbling and sacred found in the personal items of such an iconic person.”</w:t>
            </w:r>
          </w:p>
          <w:p w14:paraId="1F56ADB5" w14:textId="77777777" w:rsidR="00627A4F" w:rsidRPr="00627A4F" w:rsidRDefault="00627A4F" w:rsidP="000E7CA1">
            <w:pPr>
              <w:rPr>
                <w:rFonts w:ascii="Gill Sans MT" w:hAnsi="Gill Sans MT" w:cs="Gill Sans"/>
                <w:sz w:val="20"/>
                <w:szCs w:val="20"/>
              </w:rPr>
            </w:pPr>
          </w:p>
        </w:tc>
      </w:tr>
      <w:tr w:rsidR="00627A4F" w:rsidRPr="00F20265" w14:paraId="33972A99" w14:textId="77777777" w:rsidTr="00AF63B5">
        <w:trPr>
          <w:trHeight w:val="224"/>
        </w:trPr>
        <w:tc>
          <w:tcPr>
            <w:tcW w:w="1350" w:type="dxa"/>
          </w:tcPr>
          <w:p w14:paraId="1004A9D2" w14:textId="77777777" w:rsidR="00627A4F" w:rsidRPr="00E42A47" w:rsidRDefault="00627A4F" w:rsidP="000E7CA1">
            <w:pPr>
              <w:rPr>
                <w:rFonts w:ascii="Gill Sans MT" w:hAnsi="Gill Sans MT" w:cs="Gill Sans"/>
                <w:b/>
                <w:sz w:val="18"/>
                <w:szCs w:val="20"/>
              </w:rPr>
            </w:pPr>
            <w:r w:rsidRPr="00E42A47">
              <w:rPr>
                <w:rFonts w:ascii="Gill Sans MT" w:hAnsi="Gill Sans MT" w:cs="Gill Sans"/>
                <w:b/>
                <w:sz w:val="18"/>
                <w:szCs w:val="20"/>
              </w:rPr>
              <w:t>Suggested Activities</w:t>
            </w:r>
          </w:p>
        </w:tc>
        <w:tc>
          <w:tcPr>
            <w:tcW w:w="5130" w:type="dxa"/>
          </w:tcPr>
          <w:p w14:paraId="1DF39D21" w14:textId="77777777" w:rsidR="00627A4F" w:rsidRPr="00627A4F" w:rsidRDefault="00C37258" w:rsidP="000E7CA1">
            <w:pPr>
              <w:rPr>
                <w:rFonts w:ascii="Gill Sans MT" w:hAnsi="Gill Sans MT" w:cs="Gill Sans"/>
                <w:sz w:val="20"/>
                <w:szCs w:val="20"/>
              </w:rPr>
            </w:pPr>
            <w:r>
              <w:rPr>
                <w:rFonts w:ascii="Gill Sans MT" w:hAnsi="Gill Sans MT" w:cs="Gill Sans"/>
                <w:sz w:val="20"/>
                <w:szCs w:val="20"/>
              </w:rPr>
              <w:t>Music is a powerful social tool</w:t>
            </w:r>
            <w:r w:rsidR="00AF63B5">
              <w:rPr>
                <w:rFonts w:ascii="Gill Sans MT" w:hAnsi="Gill Sans MT" w:cs="Gill Sans"/>
                <w:sz w:val="20"/>
                <w:szCs w:val="20"/>
              </w:rPr>
              <w:t xml:space="preserve"> and creative outlet</w:t>
            </w:r>
            <w:r>
              <w:rPr>
                <w:rFonts w:ascii="Gill Sans MT" w:hAnsi="Gill Sans MT" w:cs="Gill Sans"/>
                <w:sz w:val="20"/>
                <w:szCs w:val="20"/>
              </w:rPr>
              <w:t>. With participants, consider</w:t>
            </w:r>
            <w:r w:rsidR="00627A4F" w:rsidRPr="00627A4F">
              <w:rPr>
                <w:rFonts w:ascii="Gill Sans MT" w:hAnsi="Gill Sans MT" w:cs="Gill Sans"/>
                <w:sz w:val="20"/>
                <w:szCs w:val="20"/>
              </w:rPr>
              <w:t xml:space="preserve"> the ways Tubman may have used the songs from this hymnal: to signal, to worship, to bring people together. Ask about the different functions of music in participants’ communities</w:t>
            </w:r>
            <w:r>
              <w:rPr>
                <w:rFonts w:ascii="Gill Sans MT" w:hAnsi="Gill Sans MT" w:cs="Gill Sans"/>
                <w:sz w:val="20"/>
                <w:szCs w:val="20"/>
              </w:rPr>
              <w:t xml:space="preserve"> or families. Encourage</w:t>
            </w:r>
            <w:r w:rsidR="00627A4F" w:rsidRPr="00627A4F">
              <w:rPr>
                <w:rFonts w:ascii="Gill Sans MT" w:hAnsi="Gill Sans MT" w:cs="Gill Sans"/>
                <w:sz w:val="20"/>
                <w:szCs w:val="20"/>
              </w:rPr>
              <w:t xml:space="preserve"> each participant to present a song or portion of a song (by MP3, YouTube link, or even live performance) </w:t>
            </w:r>
            <w:r w:rsidR="001A6041">
              <w:rPr>
                <w:rFonts w:ascii="Gill Sans MT" w:hAnsi="Gill Sans MT" w:cs="Gill Sans"/>
                <w:sz w:val="20"/>
                <w:szCs w:val="20"/>
              </w:rPr>
              <w:t xml:space="preserve">that is especially meaningful or important to them. </w:t>
            </w:r>
          </w:p>
          <w:p w14:paraId="25DFCB8A" w14:textId="77777777" w:rsidR="00627A4F" w:rsidRPr="00627A4F" w:rsidRDefault="00627A4F" w:rsidP="000E7CA1">
            <w:pPr>
              <w:rPr>
                <w:rFonts w:ascii="Gill Sans MT" w:hAnsi="Gill Sans MT" w:cs="Gill Sans"/>
                <w:sz w:val="20"/>
                <w:szCs w:val="20"/>
              </w:rPr>
            </w:pPr>
          </w:p>
          <w:p w14:paraId="15902ABA" w14:textId="689F30B1" w:rsidR="00627A4F" w:rsidRDefault="00627A4F" w:rsidP="00AF63B5">
            <w:pPr>
              <w:rPr>
                <w:rFonts w:ascii="Gill Sans MT" w:hAnsi="Gill Sans MT" w:cs="Gill Sans"/>
                <w:sz w:val="20"/>
                <w:szCs w:val="20"/>
              </w:rPr>
            </w:pPr>
            <w:r w:rsidRPr="00627A4F">
              <w:rPr>
                <w:rFonts w:ascii="Gill Sans MT" w:hAnsi="Gill Sans MT" w:cs="Gill Sans"/>
                <w:sz w:val="20"/>
                <w:szCs w:val="20"/>
              </w:rPr>
              <w:t>Lead participants through the “Slave Life and the Underground Railroad: Document Detective” activity</w:t>
            </w:r>
            <w:r w:rsidR="00AF63B5">
              <w:rPr>
                <w:rFonts w:ascii="Gill Sans MT" w:hAnsi="Gill Sans MT" w:cs="Gill Sans"/>
                <w:sz w:val="20"/>
                <w:szCs w:val="20"/>
              </w:rPr>
              <w:t xml:space="preserve"> (link below)</w:t>
            </w:r>
            <w:r w:rsidRPr="00627A4F">
              <w:rPr>
                <w:rFonts w:ascii="Gill Sans MT" w:hAnsi="Gill Sans MT" w:cs="Gill Sans"/>
                <w:sz w:val="20"/>
                <w:szCs w:val="20"/>
              </w:rPr>
              <w:t xml:space="preserve">. Ask participants to complete the activity in small groups, then </w:t>
            </w:r>
            <w:r w:rsidR="00BA7DCD">
              <w:rPr>
                <w:rFonts w:ascii="Gill Sans MT" w:hAnsi="Gill Sans MT" w:cs="Gill Sans"/>
                <w:sz w:val="20"/>
                <w:szCs w:val="20"/>
              </w:rPr>
              <w:t>encourage participants to share their responses with the entire group.</w:t>
            </w:r>
          </w:p>
          <w:p w14:paraId="56C3E0E2" w14:textId="77777777" w:rsidR="00AF63B5" w:rsidRPr="00627A4F" w:rsidRDefault="00AF63B5" w:rsidP="00AF63B5">
            <w:pPr>
              <w:rPr>
                <w:rFonts w:ascii="Gill Sans MT" w:hAnsi="Gill Sans MT" w:cs="Gill Sans"/>
                <w:sz w:val="20"/>
                <w:szCs w:val="20"/>
              </w:rPr>
            </w:pPr>
          </w:p>
        </w:tc>
      </w:tr>
      <w:tr w:rsidR="00627A4F" w:rsidRPr="00F20265" w14:paraId="106E6E65" w14:textId="77777777" w:rsidTr="00AF63B5">
        <w:trPr>
          <w:trHeight w:val="224"/>
        </w:trPr>
        <w:tc>
          <w:tcPr>
            <w:tcW w:w="1350" w:type="dxa"/>
          </w:tcPr>
          <w:p w14:paraId="494A0A05" w14:textId="77777777" w:rsidR="00627A4F" w:rsidRPr="00E42A47" w:rsidRDefault="00D412C5" w:rsidP="00D412C5">
            <w:pPr>
              <w:rPr>
                <w:rFonts w:ascii="Gill Sans MT" w:hAnsi="Gill Sans MT" w:cs="Gill Sans"/>
                <w:b/>
                <w:sz w:val="18"/>
                <w:szCs w:val="20"/>
              </w:rPr>
            </w:pPr>
            <w:r>
              <w:rPr>
                <w:rFonts w:ascii="Gill Sans MT" w:hAnsi="Gill Sans MT" w:cs="Gill Sans"/>
                <w:b/>
                <w:sz w:val="18"/>
                <w:szCs w:val="20"/>
              </w:rPr>
              <w:t xml:space="preserve">Conversation </w:t>
            </w:r>
            <w:r w:rsidR="00627A4F" w:rsidRPr="00E42A47">
              <w:rPr>
                <w:rFonts w:ascii="Gill Sans MT" w:hAnsi="Gill Sans MT" w:cs="Gill Sans"/>
                <w:b/>
                <w:sz w:val="18"/>
                <w:szCs w:val="20"/>
              </w:rPr>
              <w:t>Questions</w:t>
            </w:r>
          </w:p>
        </w:tc>
        <w:tc>
          <w:tcPr>
            <w:tcW w:w="5130" w:type="dxa"/>
          </w:tcPr>
          <w:p w14:paraId="386F44DF" w14:textId="77777777" w:rsidR="00627A4F" w:rsidRDefault="00627A4F" w:rsidP="00BC3FBA">
            <w:pPr>
              <w:pStyle w:val="ListParagraph"/>
              <w:numPr>
                <w:ilvl w:val="0"/>
                <w:numId w:val="8"/>
              </w:numPr>
              <w:ind w:left="252" w:hanging="180"/>
              <w:rPr>
                <w:rFonts w:ascii="Gill Sans MT" w:hAnsi="Gill Sans MT" w:cs="Gill Sans"/>
                <w:sz w:val="20"/>
                <w:szCs w:val="20"/>
              </w:rPr>
            </w:pPr>
            <w:r w:rsidRPr="00BC3FBA">
              <w:rPr>
                <w:rFonts w:ascii="Gill Sans MT" w:hAnsi="Gill Sans MT" w:cs="Gill Sans"/>
                <w:sz w:val="20"/>
                <w:szCs w:val="20"/>
              </w:rPr>
              <w:t>Why were hymns such a powerful tool for Harriet Tubman? Is music important in your community</w:t>
            </w:r>
            <w:r w:rsidR="00AF63B5">
              <w:rPr>
                <w:rFonts w:ascii="Gill Sans MT" w:hAnsi="Gill Sans MT" w:cs="Gill Sans"/>
                <w:sz w:val="20"/>
                <w:szCs w:val="20"/>
              </w:rPr>
              <w:t xml:space="preserve"> or home</w:t>
            </w:r>
            <w:r w:rsidRPr="00BC3FBA">
              <w:rPr>
                <w:rFonts w:ascii="Gill Sans MT" w:hAnsi="Gill Sans MT" w:cs="Gill Sans"/>
                <w:sz w:val="20"/>
                <w:szCs w:val="20"/>
              </w:rPr>
              <w:t>? How is music used in your community?</w:t>
            </w:r>
          </w:p>
          <w:p w14:paraId="0A624C56" w14:textId="77777777" w:rsidR="00627A4F" w:rsidRPr="00BC3FBA" w:rsidRDefault="00627A4F" w:rsidP="00BC3FBA">
            <w:pPr>
              <w:pStyle w:val="ListParagraph"/>
              <w:numPr>
                <w:ilvl w:val="0"/>
                <w:numId w:val="8"/>
              </w:numPr>
              <w:ind w:left="252" w:hanging="180"/>
              <w:rPr>
                <w:rFonts w:ascii="Gill Sans MT" w:hAnsi="Gill Sans MT" w:cs="Gill Sans"/>
                <w:sz w:val="20"/>
                <w:szCs w:val="20"/>
              </w:rPr>
            </w:pPr>
            <w:r w:rsidRPr="00BC3FBA">
              <w:rPr>
                <w:rFonts w:ascii="Gill Sans MT" w:hAnsi="Gill Sans MT" w:cs="Gill Sans"/>
                <w:sz w:val="20"/>
                <w:szCs w:val="20"/>
              </w:rPr>
              <w:t>Why was religion important to many enslaved people?</w:t>
            </w:r>
            <w:r w:rsidR="00AF63B5">
              <w:rPr>
                <w:rFonts w:ascii="Gill Sans MT" w:hAnsi="Gill Sans MT" w:cs="Gill Sans"/>
                <w:sz w:val="20"/>
                <w:szCs w:val="20"/>
              </w:rPr>
              <w:t xml:space="preserve"> What role does religion play in bringing together members of your community?</w:t>
            </w:r>
          </w:p>
          <w:p w14:paraId="78172ED2" w14:textId="77777777" w:rsidR="00627A4F" w:rsidRPr="00BC3FBA" w:rsidRDefault="00627A4F" w:rsidP="00BC3FBA">
            <w:pPr>
              <w:pStyle w:val="ListParagraph"/>
              <w:numPr>
                <w:ilvl w:val="0"/>
                <w:numId w:val="8"/>
              </w:numPr>
              <w:ind w:left="252" w:hanging="180"/>
              <w:rPr>
                <w:rFonts w:ascii="Gill Sans MT" w:hAnsi="Gill Sans MT" w:cs="Gill Sans"/>
                <w:sz w:val="20"/>
                <w:szCs w:val="20"/>
              </w:rPr>
            </w:pPr>
            <w:r w:rsidRPr="00BC3FBA">
              <w:rPr>
                <w:rFonts w:ascii="Gill Sans MT" w:hAnsi="Gill Sans MT" w:cs="Gill Sans"/>
                <w:sz w:val="20"/>
                <w:szCs w:val="20"/>
              </w:rPr>
              <w:t xml:space="preserve">Why might Harriet Tubman have become involved in women’s suffrage </w:t>
            </w:r>
            <w:r w:rsidR="004459F6">
              <w:rPr>
                <w:rFonts w:ascii="Gill Sans MT" w:hAnsi="Gill Sans MT" w:cs="Gill Sans"/>
                <w:sz w:val="20"/>
                <w:szCs w:val="20"/>
              </w:rPr>
              <w:t xml:space="preserve">(the right for women to vote) </w:t>
            </w:r>
            <w:r w:rsidRPr="00BC3FBA">
              <w:rPr>
                <w:rFonts w:ascii="Gill Sans MT" w:hAnsi="Gill Sans MT" w:cs="Gill Sans"/>
                <w:sz w:val="20"/>
                <w:szCs w:val="20"/>
              </w:rPr>
              <w:t>after the end of slavery?</w:t>
            </w:r>
            <w:r w:rsidR="004E5604">
              <w:rPr>
                <w:rFonts w:ascii="Gill Sans MT" w:hAnsi="Gill Sans MT" w:cs="Gill Sans"/>
                <w:sz w:val="20"/>
                <w:szCs w:val="20"/>
              </w:rPr>
              <w:t xml:space="preserve"> Are the struggles for slavery and women’s rights similar?</w:t>
            </w:r>
          </w:p>
          <w:p w14:paraId="078E91E0" w14:textId="77777777" w:rsidR="00356E23" w:rsidRPr="00BC3FBA" w:rsidRDefault="00356E23" w:rsidP="00356E23">
            <w:pPr>
              <w:pStyle w:val="ListParagraph"/>
              <w:numPr>
                <w:ilvl w:val="0"/>
                <w:numId w:val="8"/>
              </w:numPr>
              <w:ind w:left="252" w:hanging="180"/>
              <w:rPr>
                <w:rFonts w:ascii="Gill Sans MT" w:hAnsi="Gill Sans MT" w:cs="Gill Sans"/>
                <w:sz w:val="20"/>
                <w:szCs w:val="20"/>
              </w:rPr>
            </w:pPr>
            <w:r>
              <w:rPr>
                <w:rFonts w:ascii="Gill Sans MT" w:hAnsi="Gill Sans MT" w:cs="Gill Sans"/>
                <w:sz w:val="20"/>
                <w:szCs w:val="20"/>
              </w:rPr>
              <w:t xml:space="preserve">Do you have any songs or </w:t>
            </w:r>
            <w:r w:rsidRPr="00BC3FBA">
              <w:rPr>
                <w:rFonts w:ascii="Gill Sans MT" w:hAnsi="Gill Sans MT" w:cs="Gill Sans"/>
                <w:sz w:val="20"/>
                <w:szCs w:val="20"/>
              </w:rPr>
              <w:t xml:space="preserve">books that </w:t>
            </w:r>
            <w:r>
              <w:rPr>
                <w:rFonts w:ascii="Gill Sans MT" w:hAnsi="Gill Sans MT" w:cs="Gill Sans"/>
                <w:sz w:val="20"/>
                <w:szCs w:val="20"/>
              </w:rPr>
              <w:t>give you inspiration</w:t>
            </w:r>
            <w:r w:rsidRPr="00BC3FBA">
              <w:rPr>
                <w:rFonts w:ascii="Gill Sans MT" w:hAnsi="Gill Sans MT" w:cs="Gill Sans"/>
                <w:sz w:val="20"/>
                <w:szCs w:val="20"/>
              </w:rPr>
              <w:t xml:space="preserve">? </w:t>
            </w:r>
          </w:p>
          <w:p w14:paraId="154AEFE7" w14:textId="77777777" w:rsidR="00356E23" w:rsidRPr="00BC3FBA" w:rsidRDefault="00356E23" w:rsidP="00356E23">
            <w:pPr>
              <w:pStyle w:val="ListParagraph"/>
              <w:numPr>
                <w:ilvl w:val="0"/>
                <w:numId w:val="8"/>
              </w:numPr>
              <w:ind w:left="252" w:hanging="180"/>
              <w:rPr>
                <w:rFonts w:ascii="Gill Sans MT" w:hAnsi="Gill Sans MT" w:cs="Gill Sans"/>
                <w:sz w:val="20"/>
                <w:szCs w:val="20"/>
              </w:rPr>
            </w:pPr>
            <w:r>
              <w:rPr>
                <w:rFonts w:ascii="Gill Sans MT" w:hAnsi="Gill Sans MT" w:cs="Gill Sans"/>
                <w:sz w:val="20"/>
                <w:szCs w:val="20"/>
              </w:rPr>
              <w:t xml:space="preserve">What are other creative forms of expression? Can dance or other non-verbal forms of creative expression still convey meaning? </w:t>
            </w:r>
          </w:p>
          <w:p w14:paraId="4977B52D" w14:textId="77777777" w:rsidR="00627A4F" w:rsidRPr="00627A4F" w:rsidRDefault="00627A4F" w:rsidP="004C4024">
            <w:pPr>
              <w:pStyle w:val="ListParagraph"/>
              <w:ind w:left="252"/>
              <w:rPr>
                <w:rFonts w:ascii="Gill Sans MT" w:hAnsi="Gill Sans MT" w:cs="Gill Sans"/>
                <w:sz w:val="20"/>
                <w:szCs w:val="20"/>
              </w:rPr>
            </w:pPr>
          </w:p>
        </w:tc>
      </w:tr>
      <w:tr w:rsidR="00627A4F" w:rsidRPr="00F20265" w14:paraId="73BE8218" w14:textId="77777777" w:rsidTr="00AF63B5">
        <w:trPr>
          <w:trHeight w:val="224"/>
        </w:trPr>
        <w:tc>
          <w:tcPr>
            <w:tcW w:w="1350" w:type="dxa"/>
          </w:tcPr>
          <w:p w14:paraId="778DD382" w14:textId="77777777" w:rsidR="00627A4F" w:rsidRPr="00E42A47" w:rsidRDefault="00627A4F" w:rsidP="000E7CA1">
            <w:pPr>
              <w:rPr>
                <w:rFonts w:ascii="Gill Sans MT" w:hAnsi="Gill Sans MT" w:cs="Gill Sans"/>
                <w:b/>
                <w:sz w:val="18"/>
                <w:szCs w:val="20"/>
              </w:rPr>
            </w:pPr>
            <w:r w:rsidRPr="00E42A47">
              <w:rPr>
                <w:rFonts w:ascii="Gill Sans MT" w:hAnsi="Gill Sans MT" w:cs="Gill Sans"/>
                <w:b/>
                <w:sz w:val="18"/>
                <w:szCs w:val="20"/>
              </w:rPr>
              <w:t>Resources for more information</w:t>
            </w:r>
          </w:p>
        </w:tc>
        <w:tc>
          <w:tcPr>
            <w:tcW w:w="5130" w:type="dxa"/>
          </w:tcPr>
          <w:p w14:paraId="16F8129F" w14:textId="77777777" w:rsidR="00627A4F" w:rsidRPr="00FC1FC3" w:rsidRDefault="00627A4F" w:rsidP="000E7CA1">
            <w:pPr>
              <w:rPr>
                <w:rFonts w:ascii="Gill Sans MT" w:hAnsi="Gill Sans MT" w:cs="Gill Sans"/>
                <w:i/>
                <w:sz w:val="20"/>
                <w:szCs w:val="20"/>
              </w:rPr>
            </w:pPr>
            <w:r w:rsidRPr="00627A4F">
              <w:rPr>
                <w:rFonts w:ascii="Gill Sans MT" w:hAnsi="Gill Sans MT" w:cs="Gill Sans"/>
                <w:sz w:val="20"/>
                <w:szCs w:val="20"/>
              </w:rPr>
              <w:t>“Harriet Tubman’s Hymnal Evokes a Life Devoted to Liberation</w:t>
            </w:r>
            <w:r w:rsidR="00FC1FC3">
              <w:rPr>
                <w:rFonts w:ascii="Gill Sans MT" w:hAnsi="Gill Sans MT" w:cs="Gill Sans"/>
                <w:sz w:val="20"/>
                <w:szCs w:val="20"/>
              </w:rPr>
              <w:t>,</w:t>
            </w:r>
            <w:r w:rsidRPr="00627A4F">
              <w:rPr>
                <w:rFonts w:ascii="Gill Sans MT" w:hAnsi="Gill Sans MT" w:cs="Gill Sans"/>
                <w:sz w:val="20"/>
                <w:szCs w:val="20"/>
              </w:rPr>
              <w:t>”</w:t>
            </w:r>
            <w:r w:rsidR="00FC1FC3">
              <w:rPr>
                <w:rFonts w:ascii="Gill Sans MT" w:hAnsi="Gill Sans MT" w:cs="Gill Sans"/>
                <w:sz w:val="20"/>
                <w:szCs w:val="20"/>
              </w:rPr>
              <w:t xml:space="preserve"> article, </w:t>
            </w:r>
            <w:r w:rsidR="00FC1FC3">
              <w:rPr>
                <w:rFonts w:ascii="Gill Sans MT" w:hAnsi="Gill Sans MT" w:cs="Gill Sans"/>
                <w:i/>
                <w:sz w:val="20"/>
                <w:szCs w:val="20"/>
              </w:rPr>
              <w:t>Smithsonian Magazine</w:t>
            </w:r>
          </w:p>
          <w:p w14:paraId="45EF22EC" w14:textId="77777777" w:rsidR="00627A4F" w:rsidRPr="001A6041" w:rsidRDefault="003A5663" w:rsidP="000E7CA1">
            <w:pPr>
              <w:rPr>
                <w:rStyle w:val="Hyperlink"/>
                <w:rFonts w:ascii="Gill Sans MT" w:hAnsi="Gill Sans MT" w:cs="Gill Sans"/>
                <w:sz w:val="19"/>
                <w:szCs w:val="19"/>
              </w:rPr>
            </w:pPr>
            <w:hyperlink r:id="rId37" w:history="1">
              <w:r w:rsidR="00627A4F" w:rsidRPr="001A6041">
                <w:rPr>
                  <w:rStyle w:val="Hyperlink"/>
                  <w:rFonts w:ascii="Gill Sans MT" w:hAnsi="Gill Sans MT" w:cs="Gill Sans"/>
                  <w:sz w:val="19"/>
                  <w:szCs w:val="19"/>
                </w:rPr>
                <w:t>http://www.smithsonianmag.com/history/harriet-tubmans-hymnal-evokes-life-devoted-liberation-53824293/</w:t>
              </w:r>
            </w:hyperlink>
          </w:p>
          <w:p w14:paraId="021B8451" w14:textId="77777777" w:rsidR="00627A4F" w:rsidRPr="00627A4F" w:rsidRDefault="00627A4F" w:rsidP="000E7CA1">
            <w:pPr>
              <w:rPr>
                <w:rStyle w:val="Hyperlink"/>
                <w:rFonts w:ascii="Gill Sans MT" w:hAnsi="Gill Sans MT" w:cs="Gill Sans"/>
                <w:sz w:val="20"/>
                <w:szCs w:val="20"/>
              </w:rPr>
            </w:pPr>
          </w:p>
          <w:p w14:paraId="74AFBCF6" w14:textId="77777777" w:rsidR="00FC1FC3" w:rsidRPr="00FC1FC3" w:rsidRDefault="00FC1FC3" w:rsidP="00FC1FC3">
            <w:pPr>
              <w:rPr>
                <w:rStyle w:val="Hyperlink"/>
                <w:rFonts w:ascii="Gill Sans MT" w:hAnsi="Gill Sans MT" w:cs="Gill Sans"/>
                <w:color w:val="auto"/>
                <w:sz w:val="20"/>
                <w:szCs w:val="20"/>
                <w:u w:val="none"/>
              </w:rPr>
            </w:pPr>
            <w:r w:rsidRPr="00FC1FC3">
              <w:rPr>
                <w:rStyle w:val="Hyperlink"/>
                <w:rFonts w:ascii="Gill Sans MT" w:hAnsi="Gill Sans MT" w:cs="Gill Sans"/>
                <w:color w:val="auto"/>
                <w:sz w:val="20"/>
                <w:szCs w:val="20"/>
                <w:u w:val="none"/>
              </w:rPr>
              <w:t xml:space="preserve">“Harriet Tubman,” </w:t>
            </w:r>
            <w:r>
              <w:rPr>
                <w:rStyle w:val="Hyperlink"/>
                <w:rFonts w:ascii="Gill Sans MT" w:hAnsi="Gill Sans MT" w:cs="Gill Sans"/>
                <w:color w:val="auto"/>
                <w:sz w:val="20"/>
                <w:szCs w:val="20"/>
                <w:u w:val="none"/>
              </w:rPr>
              <w:t>biography, PBS</w:t>
            </w:r>
            <w:r w:rsidRPr="00FC1FC3">
              <w:rPr>
                <w:rStyle w:val="Hyperlink"/>
                <w:rFonts w:ascii="Gill Sans MT" w:hAnsi="Gill Sans MT" w:cs="Gill Sans"/>
                <w:color w:val="auto"/>
                <w:sz w:val="20"/>
                <w:szCs w:val="20"/>
                <w:u w:val="none"/>
              </w:rPr>
              <w:t xml:space="preserve"> </w:t>
            </w:r>
          </w:p>
          <w:p w14:paraId="14F129A6" w14:textId="77777777" w:rsidR="00627A4F" w:rsidRDefault="003A5663" w:rsidP="000E7CA1">
            <w:pPr>
              <w:rPr>
                <w:rStyle w:val="Hyperlink"/>
                <w:rFonts w:ascii="Gill Sans MT" w:hAnsi="Gill Sans MT" w:cs="Gill Sans"/>
                <w:sz w:val="19"/>
                <w:szCs w:val="19"/>
              </w:rPr>
            </w:pPr>
            <w:hyperlink r:id="rId38" w:history="1">
              <w:r w:rsidR="00FC1FC3" w:rsidRPr="001A6041">
                <w:rPr>
                  <w:rStyle w:val="Hyperlink"/>
                  <w:rFonts w:ascii="Gill Sans MT" w:hAnsi="Gill Sans MT" w:cs="Gill Sans"/>
                  <w:sz w:val="19"/>
                  <w:szCs w:val="19"/>
                </w:rPr>
                <w:t>http://www.pbs.org/wgbh/aia/part4/4p1535.html</w:t>
              </w:r>
            </w:hyperlink>
            <w:r w:rsidR="00FC1FC3" w:rsidRPr="001A6041">
              <w:rPr>
                <w:rStyle w:val="Hyperlink"/>
                <w:rFonts w:ascii="Gill Sans MT" w:hAnsi="Gill Sans MT" w:cs="Gill Sans"/>
                <w:color w:val="auto"/>
                <w:sz w:val="19"/>
                <w:szCs w:val="19"/>
                <w:u w:val="none"/>
              </w:rPr>
              <w:t xml:space="preserve"> </w:t>
            </w:r>
            <w:r w:rsidR="00FC1FC3" w:rsidRPr="001A6041">
              <w:rPr>
                <w:rStyle w:val="Hyperlink"/>
                <w:rFonts w:ascii="Gill Sans MT" w:hAnsi="Gill Sans MT" w:cs="Gill Sans"/>
                <w:sz w:val="19"/>
                <w:szCs w:val="19"/>
              </w:rPr>
              <w:t xml:space="preserve"> </w:t>
            </w:r>
          </w:p>
          <w:p w14:paraId="02D78EAA" w14:textId="77777777" w:rsidR="001A6041" w:rsidRDefault="001A6041" w:rsidP="000E7CA1">
            <w:pPr>
              <w:rPr>
                <w:rStyle w:val="Hyperlink"/>
                <w:rFonts w:ascii="Gill Sans MT" w:hAnsi="Gill Sans MT" w:cs="Gill Sans"/>
                <w:sz w:val="19"/>
                <w:szCs w:val="19"/>
              </w:rPr>
            </w:pPr>
          </w:p>
          <w:p w14:paraId="2288BC91" w14:textId="5298D059" w:rsidR="001A6041" w:rsidRDefault="001A6041" w:rsidP="000E7CA1">
            <w:pPr>
              <w:rPr>
                <w:rStyle w:val="Hyperlink"/>
                <w:rFonts w:ascii="Gill Sans MT" w:hAnsi="Gill Sans MT" w:cs="Gill Sans"/>
                <w:color w:val="auto"/>
                <w:sz w:val="20"/>
                <w:szCs w:val="19"/>
                <w:u w:val="none"/>
              </w:rPr>
            </w:pPr>
            <w:r w:rsidRPr="001A6041">
              <w:rPr>
                <w:rStyle w:val="Hyperlink"/>
                <w:rFonts w:ascii="Gill Sans MT" w:hAnsi="Gill Sans MT" w:cs="Gill Sans"/>
                <w:color w:val="auto"/>
                <w:sz w:val="20"/>
                <w:szCs w:val="19"/>
                <w:u w:val="none"/>
              </w:rPr>
              <w:t>“</w:t>
            </w:r>
            <w:r w:rsidR="00984364">
              <w:rPr>
                <w:rStyle w:val="Hyperlink"/>
                <w:rFonts w:ascii="Gill Sans MT" w:hAnsi="Gill Sans MT" w:cs="Gill Sans"/>
                <w:color w:val="auto"/>
                <w:sz w:val="20"/>
                <w:szCs w:val="19"/>
                <w:u w:val="none"/>
              </w:rPr>
              <w:t xml:space="preserve">Our Story: </w:t>
            </w:r>
            <w:r w:rsidRPr="001A6041">
              <w:rPr>
                <w:rStyle w:val="Hyperlink"/>
                <w:rFonts w:ascii="Gill Sans MT" w:hAnsi="Gill Sans MT" w:cs="Gill Sans"/>
                <w:color w:val="auto"/>
                <w:sz w:val="20"/>
                <w:szCs w:val="19"/>
                <w:u w:val="none"/>
              </w:rPr>
              <w:t>Slave Life and the Underground Railroad: Document Detective</w:t>
            </w:r>
            <w:r w:rsidR="00984364">
              <w:rPr>
                <w:rStyle w:val="Hyperlink"/>
                <w:rFonts w:ascii="Gill Sans MT" w:hAnsi="Gill Sans MT" w:cs="Gill Sans"/>
                <w:color w:val="auto"/>
                <w:sz w:val="20"/>
                <w:szCs w:val="19"/>
                <w:u w:val="none"/>
              </w:rPr>
              <w:t>,</w:t>
            </w:r>
            <w:r w:rsidRPr="001A6041">
              <w:rPr>
                <w:rStyle w:val="Hyperlink"/>
                <w:rFonts w:ascii="Gill Sans MT" w:hAnsi="Gill Sans MT" w:cs="Gill Sans"/>
                <w:color w:val="auto"/>
                <w:sz w:val="20"/>
                <w:szCs w:val="19"/>
                <w:u w:val="none"/>
              </w:rPr>
              <w:t>”</w:t>
            </w:r>
            <w:r w:rsidR="00984364">
              <w:rPr>
                <w:rStyle w:val="Hyperlink"/>
                <w:rFonts w:ascii="Gill Sans MT" w:hAnsi="Gill Sans MT" w:cs="Gill Sans"/>
                <w:color w:val="auto"/>
                <w:sz w:val="20"/>
                <w:szCs w:val="19"/>
                <w:u w:val="none"/>
              </w:rPr>
              <w:t xml:space="preserve"> education guide, National Museum of American History</w:t>
            </w:r>
          </w:p>
          <w:p w14:paraId="72B6D1FA" w14:textId="77777777" w:rsidR="001A6041" w:rsidRPr="001A6041" w:rsidRDefault="003A5663" w:rsidP="000E7CA1">
            <w:pPr>
              <w:rPr>
                <w:rStyle w:val="Hyperlink"/>
                <w:rFonts w:ascii="Gill Sans MT" w:hAnsi="Gill Sans MT" w:cs="Gill Sans"/>
                <w:color w:val="auto"/>
                <w:sz w:val="19"/>
                <w:szCs w:val="19"/>
                <w:u w:val="none"/>
              </w:rPr>
            </w:pPr>
            <w:hyperlink r:id="rId39" w:history="1">
              <w:r w:rsidR="001A6041" w:rsidRPr="001A6041">
                <w:rPr>
                  <w:rStyle w:val="Hyperlink"/>
                  <w:rFonts w:ascii="Gill Sans MT" w:hAnsi="Gill Sans MT" w:cs="Gill Sans"/>
                  <w:sz w:val="19"/>
                  <w:szCs w:val="19"/>
                </w:rPr>
                <w:t>http://amhistory.si.edu/ourstory/pdf/slavelife/slave_detective.pdf</w:t>
              </w:r>
            </w:hyperlink>
          </w:p>
          <w:p w14:paraId="6AA269B7" w14:textId="77777777" w:rsidR="00627A4F" w:rsidRPr="00627A4F" w:rsidRDefault="00627A4F" w:rsidP="000E7CA1">
            <w:pPr>
              <w:rPr>
                <w:rFonts w:ascii="Gill Sans MT" w:hAnsi="Gill Sans MT" w:cs="Gill Sans"/>
                <w:sz w:val="20"/>
                <w:szCs w:val="20"/>
              </w:rPr>
            </w:pPr>
          </w:p>
        </w:tc>
      </w:tr>
      <w:tr w:rsidR="004E5604" w:rsidRPr="00F20265" w14:paraId="0D82E5A6" w14:textId="77777777" w:rsidTr="00AF63B5">
        <w:trPr>
          <w:trHeight w:val="224"/>
        </w:trPr>
        <w:tc>
          <w:tcPr>
            <w:tcW w:w="1350" w:type="dxa"/>
          </w:tcPr>
          <w:p w14:paraId="6E91D325" w14:textId="77777777" w:rsidR="004E5604" w:rsidRPr="00E42A47" w:rsidRDefault="004E5604" w:rsidP="000E7CA1">
            <w:pPr>
              <w:rPr>
                <w:rFonts w:ascii="Gill Sans MT" w:hAnsi="Gill Sans MT" w:cs="Gill Sans"/>
                <w:b/>
                <w:sz w:val="18"/>
                <w:szCs w:val="20"/>
              </w:rPr>
            </w:pPr>
            <w:r w:rsidRPr="00E42A47">
              <w:rPr>
                <w:rFonts w:ascii="Gill Sans MT" w:hAnsi="Gill Sans MT" w:cs="Gill Sans"/>
                <w:b/>
                <w:sz w:val="18"/>
                <w:szCs w:val="20"/>
              </w:rPr>
              <w:t>Video resources</w:t>
            </w:r>
          </w:p>
        </w:tc>
        <w:tc>
          <w:tcPr>
            <w:tcW w:w="5130" w:type="dxa"/>
          </w:tcPr>
          <w:p w14:paraId="6B5E192A" w14:textId="77777777" w:rsidR="004E5604" w:rsidRPr="00FC1FC3" w:rsidRDefault="004E5604" w:rsidP="004E5604">
            <w:pPr>
              <w:rPr>
                <w:rStyle w:val="Hyperlink"/>
                <w:rFonts w:ascii="Gill Sans MT" w:hAnsi="Gill Sans MT" w:cs="Gill Sans"/>
                <w:color w:val="auto"/>
                <w:sz w:val="20"/>
                <w:szCs w:val="20"/>
                <w:u w:val="none"/>
              </w:rPr>
            </w:pPr>
            <w:r w:rsidRPr="00FC1FC3">
              <w:rPr>
                <w:rStyle w:val="Hyperlink"/>
                <w:rFonts w:ascii="Gill Sans MT" w:hAnsi="Gill Sans MT" w:cs="Gill Sans"/>
                <w:color w:val="auto"/>
                <w:sz w:val="20"/>
                <w:szCs w:val="20"/>
                <w:u w:val="none"/>
              </w:rPr>
              <w:t>“What You Never Knew About Harriet Tubman,”</w:t>
            </w:r>
            <w:r>
              <w:rPr>
                <w:rStyle w:val="Hyperlink"/>
                <w:rFonts w:ascii="Gill Sans MT" w:hAnsi="Gill Sans MT" w:cs="Gill Sans"/>
                <w:color w:val="auto"/>
                <w:sz w:val="20"/>
                <w:szCs w:val="20"/>
                <w:u w:val="none"/>
              </w:rPr>
              <w:t xml:space="preserve"> v</w:t>
            </w:r>
            <w:r w:rsidRPr="00FC1FC3">
              <w:rPr>
                <w:rStyle w:val="Hyperlink"/>
                <w:rFonts w:ascii="Gill Sans MT" w:hAnsi="Gill Sans MT" w:cs="Gill Sans"/>
                <w:color w:val="auto"/>
                <w:sz w:val="20"/>
                <w:szCs w:val="20"/>
                <w:u w:val="none"/>
              </w:rPr>
              <w:t>ideo, 2:52</w:t>
            </w:r>
            <w:r>
              <w:rPr>
                <w:rStyle w:val="Hyperlink"/>
                <w:rFonts w:ascii="Gill Sans MT" w:hAnsi="Gill Sans MT" w:cs="Gill Sans"/>
                <w:color w:val="auto"/>
                <w:sz w:val="20"/>
                <w:szCs w:val="20"/>
                <w:u w:val="none"/>
              </w:rPr>
              <w:t>, Smithsonian Channel</w:t>
            </w:r>
          </w:p>
          <w:p w14:paraId="13F861A9" w14:textId="77777777" w:rsidR="004E5604" w:rsidRPr="00BA7DCD" w:rsidRDefault="003A5663" w:rsidP="004E5604">
            <w:pPr>
              <w:rPr>
                <w:rStyle w:val="Hyperlink"/>
                <w:rFonts w:ascii="Gill Sans MT" w:hAnsi="Gill Sans MT" w:cs="Gill Sans"/>
                <w:sz w:val="18"/>
                <w:szCs w:val="18"/>
              </w:rPr>
            </w:pPr>
            <w:hyperlink r:id="rId40" w:history="1">
              <w:r w:rsidR="004E5604" w:rsidRPr="00BA7DCD">
                <w:rPr>
                  <w:rStyle w:val="Hyperlink"/>
                  <w:rFonts w:ascii="Gill Sans MT" w:hAnsi="Gill Sans MT" w:cs="Gill Sans"/>
                  <w:sz w:val="18"/>
                  <w:szCs w:val="18"/>
                </w:rPr>
                <w:t>http://www.smithsonianmag.com/videos/category/history/what-you-never-knew-about-harriet-tubman/</w:t>
              </w:r>
            </w:hyperlink>
          </w:p>
          <w:p w14:paraId="3AC75E8C" w14:textId="77777777" w:rsidR="004E5604" w:rsidRPr="00627A4F" w:rsidRDefault="004E5604" w:rsidP="004E5604">
            <w:pPr>
              <w:rPr>
                <w:rFonts w:ascii="Gill Sans MT" w:hAnsi="Gill Sans MT" w:cs="Gill Sans"/>
                <w:sz w:val="20"/>
                <w:szCs w:val="20"/>
              </w:rPr>
            </w:pPr>
          </w:p>
        </w:tc>
      </w:tr>
    </w:tbl>
    <w:p w14:paraId="71B0BB09" w14:textId="77777777" w:rsidR="00E42A47" w:rsidRDefault="00E42A47" w:rsidP="007C29E4">
      <w:pPr>
        <w:spacing w:after="0" w:line="240" w:lineRule="auto"/>
        <w:rPr>
          <w:rFonts w:ascii="Franklin Gothic Book" w:hAnsi="Franklin Gothic Book" w:cs="Gill Sans"/>
          <w:sz w:val="16"/>
          <w:szCs w:val="20"/>
        </w:rPr>
      </w:pPr>
    </w:p>
    <w:tbl>
      <w:tblPr>
        <w:tblStyle w:val="TableGrid"/>
        <w:tblW w:w="0" w:type="auto"/>
        <w:tblLook w:val="04A0" w:firstRow="1" w:lastRow="0" w:firstColumn="1" w:lastColumn="0" w:noHBand="0" w:noVBand="1"/>
      </w:tblPr>
      <w:tblGrid>
        <w:gridCol w:w="1470"/>
        <w:gridCol w:w="5005"/>
      </w:tblGrid>
      <w:tr w:rsidR="00D412C5" w:rsidRPr="00431350" w14:paraId="01572BB4" w14:textId="77777777" w:rsidTr="001B2E2A">
        <w:tc>
          <w:tcPr>
            <w:tcW w:w="1470" w:type="dxa"/>
          </w:tcPr>
          <w:p w14:paraId="24044F24" w14:textId="77777777" w:rsidR="00431350" w:rsidRPr="00D412C5" w:rsidRDefault="004E5604" w:rsidP="000E7CA1">
            <w:pPr>
              <w:rPr>
                <w:rFonts w:ascii="Gill Sans MT" w:hAnsi="Gill Sans MT" w:cs="Gill Sans"/>
                <w:b/>
                <w:sz w:val="18"/>
                <w:szCs w:val="20"/>
              </w:rPr>
            </w:pPr>
            <w:r w:rsidRPr="00D412C5">
              <w:rPr>
                <w:rFonts w:ascii="Gill Sans MT" w:hAnsi="Gill Sans MT" w:cs="Gill Sans"/>
                <w:b/>
                <w:sz w:val="18"/>
                <w:szCs w:val="20"/>
              </w:rPr>
              <w:t>O</w:t>
            </w:r>
            <w:r w:rsidR="00431350" w:rsidRPr="00D412C5">
              <w:rPr>
                <w:rFonts w:ascii="Gill Sans MT" w:hAnsi="Gill Sans MT" w:cs="Gill Sans"/>
                <w:b/>
                <w:sz w:val="18"/>
                <w:szCs w:val="20"/>
              </w:rPr>
              <w:t>bject Name</w:t>
            </w:r>
            <w:r w:rsidR="004F094C" w:rsidRPr="00D412C5">
              <w:rPr>
                <w:rFonts w:ascii="Gill Sans MT" w:hAnsi="Gill Sans MT" w:cs="Gill Sans"/>
                <w:b/>
                <w:sz w:val="18"/>
                <w:szCs w:val="20"/>
              </w:rPr>
              <w:t xml:space="preserve"> and Image</w:t>
            </w:r>
          </w:p>
        </w:tc>
        <w:tc>
          <w:tcPr>
            <w:tcW w:w="5005" w:type="dxa"/>
          </w:tcPr>
          <w:p w14:paraId="545CF01E" w14:textId="77777777" w:rsidR="00431350" w:rsidRDefault="004F094C" w:rsidP="000E7CA1">
            <w:pPr>
              <w:rPr>
                <w:rFonts w:ascii="Gill Sans MT" w:hAnsi="Gill Sans MT" w:cs="Gill Sans"/>
                <w:b/>
                <w:color w:val="4472C4" w:themeColor="accent5"/>
                <w:sz w:val="20"/>
                <w:szCs w:val="20"/>
              </w:rPr>
            </w:pPr>
            <w:r w:rsidRPr="00F20265">
              <w:rPr>
                <w:rFonts w:ascii="Gill Sans" w:hAnsi="Gill Sans" w:cs="Gill Sans"/>
                <w:noProof/>
              </w:rPr>
              <w:drawing>
                <wp:anchor distT="0" distB="0" distL="114300" distR="114300" simplePos="0" relativeHeight="251694080" behindDoc="1" locked="0" layoutInCell="1" allowOverlap="1" wp14:anchorId="2DDAB805" wp14:editId="532B08A6">
                  <wp:simplePos x="0" y="0"/>
                  <wp:positionH relativeFrom="margin">
                    <wp:posOffset>1902460</wp:posOffset>
                  </wp:positionH>
                  <wp:positionV relativeFrom="paragraph">
                    <wp:posOffset>19050</wp:posOffset>
                  </wp:positionV>
                  <wp:extent cx="1038225" cy="1238250"/>
                  <wp:effectExtent l="19050" t="19050" r="28575" b="19050"/>
                  <wp:wrapTight wrapText="bothSides">
                    <wp:wrapPolygon edited="0">
                      <wp:start x="-396" y="-332"/>
                      <wp:lineTo x="-396" y="21600"/>
                      <wp:lineTo x="21798" y="21600"/>
                      <wp:lineTo x="21798" y="-332"/>
                      <wp:lineTo x="-396" y="-332"/>
                    </wp:wrapPolygon>
                  </wp:wrapTight>
                  <wp:docPr id="29" name="Picture 29" descr="Image for Banner with motto of Oklahoma Federation of Colored Women's Club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for Banner with motto of Oklahoma Federation of Colored Women's Club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8225" cy="1238250"/>
                          </a:xfrm>
                          <a:prstGeom prst="rect">
                            <a:avLst/>
                          </a:prstGeom>
                          <a:noFill/>
                          <a:ln>
                            <a:solidFill>
                              <a:schemeClr val="accent3"/>
                            </a:solidFill>
                          </a:ln>
                        </pic:spPr>
                      </pic:pic>
                    </a:graphicData>
                  </a:graphic>
                  <wp14:sizeRelH relativeFrom="margin">
                    <wp14:pctWidth>0</wp14:pctWidth>
                  </wp14:sizeRelH>
                  <wp14:sizeRelV relativeFrom="margin">
                    <wp14:pctHeight>0</wp14:pctHeight>
                  </wp14:sizeRelV>
                </wp:anchor>
              </w:drawing>
            </w:r>
            <w:r w:rsidR="00431350" w:rsidRPr="00431350">
              <w:rPr>
                <w:rFonts w:ascii="Gill Sans MT" w:hAnsi="Gill Sans MT" w:cs="Gill Sans"/>
                <w:b/>
                <w:color w:val="4472C4" w:themeColor="accent5"/>
                <w:sz w:val="20"/>
                <w:szCs w:val="20"/>
              </w:rPr>
              <w:t xml:space="preserve">Banner with motto of Oklahoma Federation of Colored Women's Clubs </w:t>
            </w:r>
          </w:p>
          <w:p w14:paraId="0C749926" w14:textId="77777777" w:rsidR="004F094C" w:rsidRDefault="004F094C" w:rsidP="000E7CA1">
            <w:pPr>
              <w:rPr>
                <w:rFonts w:ascii="Gill Sans MT" w:hAnsi="Gill Sans MT" w:cs="Gill Sans"/>
                <w:b/>
                <w:color w:val="4472C4" w:themeColor="accent5"/>
                <w:sz w:val="20"/>
                <w:szCs w:val="20"/>
              </w:rPr>
            </w:pPr>
          </w:p>
          <w:p w14:paraId="70241002" w14:textId="77777777" w:rsidR="004F094C" w:rsidRPr="00AF63B5" w:rsidRDefault="002D621B" w:rsidP="000E7CA1">
            <w:pPr>
              <w:rPr>
                <w:rFonts w:ascii="Gill Sans MT" w:hAnsi="Gill Sans MT" w:cs="Gill Sans"/>
                <w:b/>
                <w:i/>
                <w:color w:val="4472C4" w:themeColor="accent5"/>
                <w:sz w:val="19"/>
                <w:szCs w:val="19"/>
              </w:rPr>
            </w:pPr>
            <w:r w:rsidRPr="00AF63B5">
              <w:rPr>
                <w:rFonts w:ascii="Gill Sans MT" w:hAnsi="Gill Sans MT" w:cs="Gill Sans"/>
                <w:i/>
                <w:sz w:val="19"/>
                <w:szCs w:val="19"/>
              </w:rPr>
              <w:t>Credit Line</w:t>
            </w:r>
            <w:r w:rsidR="00D412C5" w:rsidRPr="00AF63B5">
              <w:rPr>
                <w:rFonts w:ascii="Gill Sans MT" w:hAnsi="Gill Sans MT" w:cs="Gill Sans"/>
                <w:i/>
                <w:sz w:val="19"/>
                <w:szCs w:val="19"/>
              </w:rPr>
              <w:t>: Collection of the Smithsonian National Museum of African American History and Culture</w:t>
            </w:r>
            <w:r w:rsidR="00D412C5" w:rsidRPr="00AF63B5">
              <w:rPr>
                <w:rFonts w:ascii="Gill Sans MT" w:hAnsi="Gill Sans MT" w:cs="Gill Sans"/>
                <w:i/>
                <w:sz w:val="19"/>
                <w:szCs w:val="19"/>
              </w:rPr>
              <w:br w:type="page"/>
            </w:r>
          </w:p>
          <w:p w14:paraId="3A215B0F" w14:textId="77777777" w:rsidR="00431350" w:rsidRDefault="00431350" w:rsidP="000E7CA1">
            <w:pPr>
              <w:rPr>
                <w:rFonts w:ascii="Gill Sans MT" w:hAnsi="Gill Sans MT" w:cs="Gill Sans"/>
                <w:color w:val="4472C4" w:themeColor="accent5"/>
                <w:sz w:val="20"/>
                <w:szCs w:val="20"/>
              </w:rPr>
            </w:pPr>
          </w:p>
          <w:p w14:paraId="32870853" w14:textId="77777777" w:rsidR="0011048F" w:rsidRPr="00431350" w:rsidRDefault="0011048F" w:rsidP="000E7CA1">
            <w:pPr>
              <w:rPr>
                <w:rFonts w:ascii="Gill Sans MT" w:hAnsi="Gill Sans MT" w:cs="Gill Sans"/>
                <w:color w:val="4472C4" w:themeColor="accent5"/>
                <w:sz w:val="20"/>
                <w:szCs w:val="20"/>
              </w:rPr>
            </w:pPr>
          </w:p>
        </w:tc>
      </w:tr>
      <w:tr w:rsidR="00D412C5" w:rsidRPr="00431350" w14:paraId="033F6009" w14:textId="77777777" w:rsidTr="001B2E2A">
        <w:trPr>
          <w:trHeight w:val="224"/>
        </w:trPr>
        <w:tc>
          <w:tcPr>
            <w:tcW w:w="1470" w:type="dxa"/>
          </w:tcPr>
          <w:p w14:paraId="083439D0" w14:textId="77777777" w:rsidR="00431350" w:rsidRPr="00D412C5" w:rsidRDefault="00431350" w:rsidP="000E7CA1">
            <w:pPr>
              <w:rPr>
                <w:rFonts w:ascii="Gill Sans MT" w:hAnsi="Gill Sans MT" w:cs="Gill Sans"/>
                <w:b/>
                <w:sz w:val="18"/>
                <w:szCs w:val="20"/>
              </w:rPr>
            </w:pPr>
            <w:r w:rsidRPr="00D412C5">
              <w:rPr>
                <w:rFonts w:ascii="Gill Sans MT" w:hAnsi="Gill Sans MT" w:cs="Gill Sans"/>
                <w:b/>
                <w:sz w:val="18"/>
                <w:szCs w:val="20"/>
              </w:rPr>
              <w:t>Themes</w:t>
            </w:r>
          </w:p>
        </w:tc>
        <w:tc>
          <w:tcPr>
            <w:tcW w:w="5005" w:type="dxa"/>
          </w:tcPr>
          <w:p w14:paraId="569A947D" w14:textId="77777777" w:rsidR="00431350" w:rsidRPr="00431350" w:rsidRDefault="00431350" w:rsidP="000E7CA1">
            <w:pPr>
              <w:rPr>
                <w:rFonts w:ascii="Gill Sans MT" w:hAnsi="Gill Sans MT" w:cs="Gill Sans"/>
                <w:sz w:val="20"/>
                <w:szCs w:val="20"/>
              </w:rPr>
            </w:pPr>
            <w:r w:rsidRPr="00AF63B5">
              <w:rPr>
                <w:rFonts w:ascii="Gill Sans MT" w:hAnsi="Gill Sans MT" w:cs="Gill Sans"/>
                <w:sz w:val="20"/>
                <w:szCs w:val="20"/>
              </w:rPr>
              <w:t>Activism, Civil Rights, Civic Engage</w:t>
            </w:r>
            <w:r w:rsidR="00AF63B5">
              <w:rPr>
                <w:rFonts w:ascii="Gill Sans MT" w:hAnsi="Gill Sans MT" w:cs="Gill Sans"/>
                <w:sz w:val="20"/>
                <w:szCs w:val="20"/>
              </w:rPr>
              <w:t>ment, Women’s Rights, Inclusion</w:t>
            </w:r>
          </w:p>
        </w:tc>
      </w:tr>
      <w:tr w:rsidR="00D412C5" w:rsidRPr="00431350" w14:paraId="1534242A" w14:textId="77777777" w:rsidTr="001B2E2A">
        <w:trPr>
          <w:trHeight w:val="224"/>
        </w:trPr>
        <w:tc>
          <w:tcPr>
            <w:tcW w:w="1470" w:type="dxa"/>
          </w:tcPr>
          <w:p w14:paraId="3153E22E" w14:textId="77777777" w:rsidR="00431350" w:rsidRPr="00D412C5" w:rsidRDefault="00431350" w:rsidP="000E7CA1">
            <w:pPr>
              <w:rPr>
                <w:rFonts w:ascii="Gill Sans MT" w:hAnsi="Gill Sans MT" w:cs="Gill Sans"/>
                <w:b/>
                <w:sz w:val="18"/>
                <w:szCs w:val="20"/>
              </w:rPr>
            </w:pPr>
            <w:r w:rsidRPr="00D412C5">
              <w:rPr>
                <w:rFonts w:ascii="Gill Sans MT" w:hAnsi="Gill Sans MT" w:cs="Gill Sans"/>
                <w:b/>
                <w:sz w:val="18"/>
                <w:szCs w:val="20"/>
              </w:rPr>
              <w:t>Description</w:t>
            </w:r>
          </w:p>
        </w:tc>
        <w:tc>
          <w:tcPr>
            <w:tcW w:w="5005" w:type="dxa"/>
          </w:tcPr>
          <w:p w14:paraId="7A18DF4B" w14:textId="2CAF327B" w:rsidR="00431350" w:rsidRPr="00431350" w:rsidRDefault="00431350" w:rsidP="000E7CA1">
            <w:pPr>
              <w:rPr>
                <w:rFonts w:ascii="Gill Sans MT" w:hAnsi="Gill Sans MT" w:cs="Gill Sans"/>
                <w:sz w:val="20"/>
                <w:szCs w:val="20"/>
              </w:rPr>
            </w:pPr>
            <w:r w:rsidRPr="00431350">
              <w:rPr>
                <w:rFonts w:ascii="Gill Sans MT" w:hAnsi="Gill Sans MT" w:cs="Gill Sans"/>
                <w:sz w:val="20"/>
                <w:szCs w:val="20"/>
              </w:rPr>
              <w:t>This purple silk banner from 1924 bears the motto of the Oklahoma Federation of Colored Women’s Clubs, itself a part of the National Association of Colored Women’s Clubs</w:t>
            </w:r>
            <w:r w:rsidR="001B2E2A">
              <w:rPr>
                <w:rFonts w:ascii="Gill Sans MT" w:hAnsi="Gill Sans MT" w:cs="Gill Sans"/>
                <w:sz w:val="20"/>
                <w:szCs w:val="20"/>
              </w:rPr>
              <w:t xml:space="preserve"> (NACWC)</w:t>
            </w:r>
            <w:r w:rsidRPr="00431350">
              <w:rPr>
                <w:rFonts w:ascii="Gill Sans MT" w:hAnsi="Gill Sans MT" w:cs="Gill Sans"/>
                <w:sz w:val="20"/>
                <w:szCs w:val="20"/>
              </w:rPr>
              <w:t xml:space="preserve">. Between 1896 and 1916, over 300 colored women’s clubs sprang up around the </w:t>
            </w:r>
            <w:r w:rsidR="00356E23">
              <w:rPr>
                <w:rFonts w:ascii="Gill Sans MT" w:hAnsi="Gill Sans MT" w:cs="Gill Sans"/>
                <w:sz w:val="20"/>
                <w:szCs w:val="20"/>
              </w:rPr>
              <w:t>United States</w:t>
            </w:r>
            <w:r w:rsidRPr="00431350">
              <w:rPr>
                <w:rFonts w:ascii="Gill Sans MT" w:hAnsi="Gill Sans MT" w:cs="Gill Sans"/>
                <w:sz w:val="20"/>
                <w:szCs w:val="20"/>
              </w:rPr>
              <w:t xml:space="preserve">, with a combined membership of nearly 100,000. Members aimed to uphold the respectability of black women by acting as positive role models while working to improve life for poor African Americans. </w:t>
            </w:r>
          </w:p>
          <w:p w14:paraId="273B3643" w14:textId="77777777" w:rsidR="00431350" w:rsidRPr="004C4024" w:rsidRDefault="00431350" w:rsidP="000E7CA1">
            <w:pPr>
              <w:rPr>
                <w:rFonts w:ascii="Gill Sans MT" w:hAnsi="Gill Sans MT" w:cs="Gill Sans"/>
                <w:sz w:val="20"/>
                <w:szCs w:val="20"/>
              </w:rPr>
            </w:pPr>
          </w:p>
          <w:p w14:paraId="259D5F1D" w14:textId="383C634C" w:rsidR="00431350" w:rsidRPr="00431350" w:rsidRDefault="00431350" w:rsidP="000E7CA1">
            <w:pPr>
              <w:rPr>
                <w:rFonts w:ascii="Gill Sans MT" w:hAnsi="Gill Sans MT" w:cs="Gill Sans"/>
                <w:sz w:val="20"/>
                <w:szCs w:val="20"/>
              </w:rPr>
            </w:pPr>
            <w:r w:rsidRPr="004C4024">
              <w:rPr>
                <w:rFonts w:ascii="Gill Sans MT" w:hAnsi="Gill Sans MT" w:cs="Gill Sans"/>
                <w:sz w:val="20"/>
                <w:szCs w:val="20"/>
              </w:rPr>
              <w:t>Colored Women’s Organizations</w:t>
            </w:r>
            <w:r w:rsidRPr="00431350">
              <w:rPr>
                <w:rFonts w:ascii="Gill Sans MT" w:hAnsi="Gill Sans MT" w:cs="Gill Sans"/>
                <w:sz w:val="20"/>
                <w:szCs w:val="20"/>
              </w:rPr>
              <w:t xml:space="preserve"> engaged in social and political action to improve life not only for colored women, but for b</w:t>
            </w:r>
            <w:r w:rsidR="0011048F">
              <w:rPr>
                <w:rFonts w:ascii="Gill Sans MT" w:hAnsi="Gill Sans MT" w:cs="Gill Sans"/>
                <w:sz w:val="20"/>
                <w:szCs w:val="20"/>
              </w:rPr>
              <w:t xml:space="preserve">lack men and children as well. </w:t>
            </w:r>
            <w:r w:rsidRPr="00431350">
              <w:rPr>
                <w:rFonts w:ascii="Gill Sans MT" w:hAnsi="Gill Sans MT" w:cs="Gill Sans"/>
                <w:sz w:val="20"/>
                <w:szCs w:val="20"/>
              </w:rPr>
              <w:t xml:space="preserve">They took aim at diverse racial and gender issues. Over the course of their history, Colored Women’s Clubs advocated for temperance, women’s suffrage, voting rights for black men, and campaigned against lynching, poll taxes, and segregation. The motto emblazoned on this banner, “Lifting as we Climb,” perfectly captures the NACWC’s mission to improve the lives and social position of all African Americans.  </w:t>
            </w:r>
          </w:p>
          <w:p w14:paraId="2156ACE9" w14:textId="77777777" w:rsidR="00431350" w:rsidRPr="00431350" w:rsidRDefault="00431350" w:rsidP="000E7CA1">
            <w:pPr>
              <w:rPr>
                <w:rFonts w:ascii="Gill Sans MT" w:hAnsi="Gill Sans MT" w:cs="Gill Sans"/>
                <w:sz w:val="20"/>
                <w:szCs w:val="20"/>
              </w:rPr>
            </w:pPr>
          </w:p>
        </w:tc>
      </w:tr>
      <w:tr w:rsidR="00D412C5" w:rsidRPr="00431350" w14:paraId="19F0D674" w14:textId="77777777" w:rsidTr="001B2E2A">
        <w:trPr>
          <w:trHeight w:val="224"/>
        </w:trPr>
        <w:tc>
          <w:tcPr>
            <w:tcW w:w="1470" w:type="dxa"/>
          </w:tcPr>
          <w:p w14:paraId="0C5C179B" w14:textId="77777777" w:rsidR="00431350" w:rsidRPr="00D412C5" w:rsidRDefault="00431350" w:rsidP="000E7CA1">
            <w:pPr>
              <w:rPr>
                <w:rFonts w:ascii="Gill Sans MT" w:hAnsi="Gill Sans MT" w:cs="Gill Sans"/>
                <w:b/>
                <w:sz w:val="18"/>
                <w:szCs w:val="20"/>
              </w:rPr>
            </w:pPr>
            <w:r w:rsidRPr="00D412C5">
              <w:rPr>
                <w:rFonts w:ascii="Gill Sans MT" w:hAnsi="Gill Sans MT" w:cs="Gill Sans"/>
                <w:b/>
                <w:sz w:val="18"/>
                <w:szCs w:val="20"/>
              </w:rPr>
              <w:t>Suggested Activities</w:t>
            </w:r>
          </w:p>
        </w:tc>
        <w:tc>
          <w:tcPr>
            <w:tcW w:w="5005" w:type="dxa"/>
          </w:tcPr>
          <w:p w14:paraId="44025F90" w14:textId="77777777" w:rsidR="00431350" w:rsidRPr="00431350" w:rsidRDefault="00431350" w:rsidP="000E7CA1">
            <w:pPr>
              <w:rPr>
                <w:rFonts w:ascii="Gill Sans MT" w:hAnsi="Gill Sans MT" w:cs="Gill Sans"/>
                <w:sz w:val="20"/>
                <w:szCs w:val="20"/>
              </w:rPr>
            </w:pPr>
            <w:r w:rsidRPr="00431350">
              <w:rPr>
                <w:rFonts w:ascii="Gill Sans MT" w:hAnsi="Gill Sans MT" w:cs="Gill Sans"/>
                <w:sz w:val="20"/>
                <w:szCs w:val="20"/>
              </w:rPr>
              <w:t xml:space="preserve">Have participants make their own slogan banners, similar to the “Lifting As We Climb” banner. </w:t>
            </w:r>
            <w:r w:rsidR="001B2E2A">
              <w:rPr>
                <w:rFonts w:ascii="Gill Sans MT" w:hAnsi="Gill Sans MT" w:cs="Gill Sans"/>
                <w:sz w:val="20"/>
                <w:szCs w:val="20"/>
              </w:rPr>
              <w:t xml:space="preserve">Encourage </w:t>
            </w:r>
            <w:r w:rsidRPr="00431350">
              <w:rPr>
                <w:rFonts w:ascii="Gill Sans MT" w:hAnsi="Gill Sans MT" w:cs="Gill Sans"/>
                <w:sz w:val="20"/>
                <w:szCs w:val="20"/>
              </w:rPr>
              <w:t>them to think about a slogan that represents an important value or cause in their community</w:t>
            </w:r>
            <w:r w:rsidR="001B2E2A">
              <w:rPr>
                <w:rFonts w:ascii="Gill Sans MT" w:hAnsi="Gill Sans MT" w:cs="Gill Sans"/>
                <w:sz w:val="20"/>
                <w:szCs w:val="20"/>
              </w:rPr>
              <w:t xml:space="preserve"> or school</w:t>
            </w:r>
            <w:r w:rsidRPr="00431350">
              <w:rPr>
                <w:rFonts w:ascii="Gill Sans MT" w:hAnsi="Gill Sans MT" w:cs="Gill Sans"/>
                <w:sz w:val="20"/>
                <w:szCs w:val="20"/>
              </w:rPr>
              <w:t xml:space="preserve">, and to set and decorate it on a paper or cloth banner. </w:t>
            </w:r>
            <w:r w:rsidR="001B2E2A">
              <w:rPr>
                <w:rFonts w:ascii="Gill Sans MT" w:hAnsi="Gill Sans MT" w:cs="Gill Sans"/>
                <w:sz w:val="20"/>
                <w:szCs w:val="20"/>
              </w:rPr>
              <w:t>Participants can present their banners to the group for additional English language learning.</w:t>
            </w:r>
          </w:p>
          <w:p w14:paraId="2A18F161" w14:textId="77777777" w:rsidR="00431350" w:rsidRPr="00431350" w:rsidRDefault="00431350" w:rsidP="000E7CA1">
            <w:pPr>
              <w:rPr>
                <w:rFonts w:ascii="Gill Sans MT" w:hAnsi="Gill Sans MT" w:cs="Gill Sans"/>
                <w:sz w:val="20"/>
                <w:szCs w:val="20"/>
              </w:rPr>
            </w:pPr>
          </w:p>
        </w:tc>
      </w:tr>
      <w:tr w:rsidR="00D412C5" w:rsidRPr="00431350" w14:paraId="760619D8" w14:textId="77777777" w:rsidTr="001B2E2A">
        <w:trPr>
          <w:trHeight w:val="224"/>
        </w:trPr>
        <w:tc>
          <w:tcPr>
            <w:tcW w:w="1470" w:type="dxa"/>
          </w:tcPr>
          <w:p w14:paraId="475FED2B" w14:textId="77777777" w:rsidR="00431350" w:rsidRPr="00D412C5" w:rsidRDefault="00D412C5" w:rsidP="00D412C5">
            <w:pPr>
              <w:rPr>
                <w:rFonts w:ascii="Gill Sans MT" w:hAnsi="Gill Sans MT" w:cs="Gill Sans"/>
                <w:b/>
                <w:sz w:val="18"/>
                <w:szCs w:val="20"/>
              </w:rPr>
            </w:pPr>
            <w:r w:rsidRPr="00D412C5">
              <w:rPr>
                <w:rFonts w:ascii="Gill Sans MT" w:hAnsi="Gill Sans MT" w:cs="Gill Sans"/>
                <w:b/>
                <w:sz w:val="18"/>
                <w:szCs w:val="20"/>
              </w:rPr>
              <w:t>Conversation</w:t>
            </w:r>
            <w:r w:rsidR="00431350" w:rsidRPr="00D412C5">
              <w:rPr>
                <w:rFonts w:ascii="Gill Sans MT" w:hAnsi="Gill Sans MT" w:cs="Gill Sans"/>
                <w:b/>
                <w:sz w:val="18"/>
                <w:szCs w:val="20"/>
              </w:rPr>
              <w:t xml:space="preserve"> Questions</w:t>
            </w:r>
          </w:p>
        </w:tc>
        <w:tc>
          <w:tcPr>
            <w:tcW w:w="5005" w:type="dxa"/>
          </w:tcPr>
          <w:p w14:paraId="461A59F8" w14:textId="3FBB9A29" w:rsidR="00431350" w:rsidRPr="00431350" w:rsidRDefault="00431350" w:rsidP="00AA66E2">
            <w:pPr>
              <w:pStyle w:val="ListParagraph"/>
              <w:numPr>
                <w:ilvl w:val="0"/>
                <w:numId w:val="9"/>
              </w:numPr>
              <w:ind w:left="127" w:hanging="180"/>
              <w:rPr>
                <w:rFonts w:ascii="Gill Sans MT" w:hAnsi="Gill Sans MT" w:cs="Gill Sans"/>
                <w:sz w:val="20"/>
                <w:szCs w:val="20"/>
              </w:rPr>
            </w:pPr>
            <w:r w:rsidRPr="00431350">
              <w:rPr>
                <w:rFonts w:ascii="Gill Sans MT" w:hAnsi="Gill Sans MT" w:cs="Gill Sans"/>
                <w:sz w:val="20"/>
                <w:szCs w:val="20"/>
              </w:rPr>
              <w:t xml:space="preserve">What does the phrase “Lifting As We Climb” mean? What are some other ways to </w:t>
            </w:r>
            <w:r w:rsidR="00B23791">
              <w:rPr>
                <w:rFonts w:ascii="Gill Sans MT" w:hAnsi="Gill Sans MT" w:cs="Gill Sans"/>
                <w:sz w:val="20"/>
                <w:szCs w:val="20"/>
              </w:rPr>
              <w:t>express this message</w:t>
            </w:r>
            <w:r w:rsidRPr="00431350">
              <w:rPr>
                <w:rFonts w:ascii="Gill Sans MT" w:hAnsi="Gill Sans MT" w:cs="Gill Sans"/>
                <w:sz w:val="20"/>
                <w:szCs w:val="20"/>
              </w:rPr>
              <w:t>?</w:t>
            </w:r>
          </w:p>
          <w:p w14:paraId="7BFA66A4" w14:textId="7FBA24DC" w:rsidR="004E5604" w:rsidRDefault="004E5604" w:rsidP="00AA66E2">
            <w:pPr>
              <w:pStyle w:val="ListParagraph"/>
              <w:numPr>
                <w:ilvl w:val="0"/>
                <w:numId w:val="9"/>
              </w:numPr>
              <w:ind w:left="127" w:hanging="180"/>
              <w:rPr>
                <w:rFonts w:ascii="Gill Sans MT" w:hAnsi="Gill Sans MT" w:cs="Gill Sans"/>
                <w:sz w:val="20"/>
                <w:szCs w:val="20"/>
              </w:rPr>
            </w:pPr>
            <w:r>
              <w:rPr>
                <w:rFonts w:ascii="Gill Sans MT" w:hAnsi="Gill Sans MT" w:cs="Gill Sans"/>
                <w:sz w:val="20"/>
                <w:szCs w:val="20"/>
              </w:rPr>
              <w:t xml:space="preserve">What is a slogan? What do they do? Can you think of any slogans </w:t>
            </w:r>
            <w:r w:rsidR="001B2E2A">
              <w:rPr>
                <w:rFonts w:ascii="Gill Sans MT" w:hAnsi="Gill Sans MT" w:cs="Gill Sans"/>
                <w:sz w:val="20"/>
                <w:szCs w:val="20"/>
              </w:rPr>
              <w:t>from a commercial or advertisement</w:t>
            </w:r>
            <w:r>
              <w:rPr>
                <w:rFonts w:ascii="Gill Sans MT" w:hAnsi="Gill Sans MT" w:cs="Gill Sans"/>
                <w:sz w:val="20"/>
                <w:szCs w:val="20"/>
              </w:rPr>
              <w:t>?</w:t>
            </w:r>
            <w:r w:rsidR="001B2E2A">
              <w:rPr>
                <w:rFonts w:ascii="Gill Sans MT" w:hAnsi="Gill Sans MT" w:cs="Gill Sans"/>
                <w:sz w:val="20"/>
                <w:szCs w:val="20"/>
              </w:rPr>
              <w:t xml:space="preserve"> Does your community or school have a slogan</w:t>
            </w:r>
            <w:r w:rsidR="0011048F">
              <w:rPr>
                <w:rFonts w:ascii="Gill Sans MT" w:hAnsi="Gill Sans MT" w:cs="Gill Sans"/>
                <w:sz w:val="20"/>
                <w:szCs w:val="20"/>
              </w:rPr>
              <w:t xml:space="preserve"> or motto</w:t>
            </w:r>
            <w:r w:rsidR="001B2E2A">
              <w:rPr>
                <w:rFonts w:ascii="Gill Sans MT" w:hAnsi="Gill Sans MT" w:cs="Gill Sans"/>
                <w:sz w:val="20"/>
                <w:szCs w:val="20"/>
              </w:rPr>
              <w:t>?</w:t>
            </w:r>
          </w:p>
          <w:p w14:paraId="5AB38597" w14:textId="3A633F81" w:rsidR="00431350" w:rsidRPr="00431350" w:rsidRDefault="004E5604" w:rsidP="00AA66E2">
            <w:pPr>
              <w:pStyle w:val="ListParagraph"/>
              <w:numPr>
                <w:ilvl w:val="0"/>
                <w:numId w:val="9"/>
              </w:numPr>
              <w:ind w:left="127" w:hanging="180"/>
              <w:rPr>
                <w:rFonts w:ascii="Gill Sans MT" w:hAnsi="Gill Sans MT" w:cs="Gill Sans"/>
                <w:sz w:val="20"/>
                <w:szCs w:val="20"/>
              </w:rPr>
            </w:pPr>
            <w:r>
              <w:rPr>
                <w:rFonts w:ascii="Gill Sans MT" w:hAnsi="Gill Sans MT" w:cs="Gill Sans"/>
                <w:sz w:val="20"/>
                <w:szCs w:val="20"/>
              </w:rPr>
              <w:t xml:space="preserve">What is a community organization? </w:t>
            </w:r>
            <w:r w:rsidR="00431350" w:rsidRPr="00431350">
              <w:rPr>
                <w:rFonts w:ascii="Gill Sans MT" w:hAnsi="Gill Sans MT" w:cs="Gill Sans"/>
                <w:sz w:val="20"/>
                <w:szCs w:val="20"/>
              </w:rPr>
              <w:t xml:space="preserve">Why </w:t>
            </w:r>
            <w:r w:rsidR="00356E23">
              <w:rPr>
                <w:rFonts w:ascii="Gill Sans MT" w:hAnsi="Gill Sans MT" w:cs="Gill Sans"/>
                <w:sz w:val="20"/>
                <w:szCs w:val="20"/>
              </w:rPr>
              <w:t>we</w:t>
            </w:r>
            <w:r w:rsidR="00431350" w:rsidRPr="00431350">
              <w:rPr>
                <w:rFonts w:ascii="Gill Sans MT" w:hAnsi="Gill Sans MT" w:cs="Gill Sans"/>
                <w:sz w:val="20"/>
                <w:szCs w:val="20"/>
              </w:rPr>
              <w:t>re community organizations importa</w:t>
            </w:r>
            <w:r w:rsidR="00431350">
              <w:rPr>
                <w:rFonts w:ascii="Gill Sans MT" w:hAnsi="Gill Sans MT" w:cs="Gill Sans"/>
                <w:sz w:val="20"/>
                <w:szCs w:val="20"/>
              </w:rPr>
              <w:t>nt in the Civil Rights Movement?</w:t>
            </w:r>
            <w:r w:rsidR="000D717B">
              <w:rPr>
                <w:rFonts w:ascii="Gill Sans MT" w:hAnsi="Gill Sans MT" w:cs="Gill Sans"/>
                <w:sz w:val="20"/>
                <w:szCs w:val="20"/>
              </w:rPr>
              <w:t xml:space="preserve"> </w:t>
            </w:r>
          </w:p>
          <w:p w14:paraId="3418E53F" w14:textId="77777777" w:rsidR="00431350" w:rsidRPr="00431350" w:rsidRDefault="00431350" w:rsidP="00AA66E2">
            <w:pPr>
              <w:pStyle w:val="ListParagraph"/>
              <w:numPr>
                <w:ilvl w:val="0"/>
                <w:numId w:val="9"/>
              </w:numPr>
              <w:ind w:left="127" w:hanging="180"/>
              <w:rPr>
                <w:rFonts w:ascii="Gill Sans MT" w:hAnsi="Gill Sans MT" w:cs="Gill Sans"/>
                <w:sz w:val="20"/>
                <w:szCs w:val="20"/>
              </w:rPr>
            </w:pPr>
            <w:r w:rsidRPr="00431350">
              <w:rPr>
                <w:rFonts w:ascii="Gill Sans MT" w:hAnsi="Gill Sans MT" w:cs="Gill Sans"/>
                <w:sz w:val="20"/>
                <w:szCs w:val="20"/>
              </w:rPr>
              <w:t>How were the African American Civil Rights struggle and campaigns for women’s rights similar? How were they different?</w:t>
            </w:r>
          </w:p>
          <w:p w14:paraId="3A1F713D" w14:textId="77777777" w:rsidR="00431350" w:rsidRPr="00431350" w:rsidRDefault="00431350" w:rsidP="00AA66E2">
            <w:pPr>
              <w:pStyle w:val="ListParagraph"/>
              <w:numPr>
                <w:ilvl w:val="0"/>
                <w:numId w:val="9"/>
              </w:numPr>
              <w:ind w:left="127" w:hanging="180"/>
              <w:rPr>
                <w:rFonts w:ascii="Gill Sans MT" w:hAnsi="Gill Sans MT" w:cs="Gill Sans"/>
                <w:sz w:val="20"/>
                <w:szCs w:val="20"/>
              </w:rPr>
            </w:pPr>
            <w:r w:rsidRPr="00431350">
              <w:rPr>
                <w:rFonts w:ascii="Gill Sans MT" w:hAnsi="Gill Sans MT" w:cs="Gill Sans"/>
                <w:sz w:val="20"/>
                <w:szCs w:val="20"/>
              </w:rPr>
              <w:t>Why might a women’s organiz</w:t>
            </w:r>
            <w:r>
              <w:rPr>
                <w:rFonts w:ascii="Gill Sans MT" w:hAnsi="Gill Sans MT" w:cs="Gill Sans"/>
                <w:sz w:val="20"/>
                <w:szCs w:val="20"/>
              </w:rPr>
              <w:t>ation advocate for men’s rights</w:t>
            </w:r>
            <w:r w:rsidR="001B2E2A">
              <w:rPr>
                <w:rFonts w:ascii="Gill Sans MT" w:hAnsi="Gill Sans MT" w:cs="Gill Sans"/>
                <w:sz w:val="20"/>
                <w:szCs w:val="20"/>
              </w:rPr>
              <w:t>, too</w:t>
            </w:r>
            <w:r>
              <w:rPr>
                <w:rFonts w:ascii="Gill Sans MT" w:hAnsi="Gill Sans MT" w:cs="Gill Sans"/>
                <w:sz w:val="20"/>
                <w:szCs w:val="20"/>
              </w:rPr>
              <w:t>?</w:t>
            </w:r>
          </w:p>
          <w:p w14:paraId="3F6667ED" w14:textId="018BFF6C" w:rsidR="00431350" w:rsidRDefault="004459F6" w:rsidP="00AA66E2">
            <w:pPr>
              <w:pStyle w:val="ListParagraph"/>
              <w:numPr>
                <w:ilvl w:val="0"/>
                <w:numId w:val="9"/>
              </w:numPr>
              <w:ind w:left="127" w:hanging="180"/>
              <w:rPr>
                <w:rFonts w:ascii="Gill Sans MT" w:hAnsi="Gill Sans MT" w:cs="Gill Sans"/>
                <w:sz w:val="20"/>
                <w:szCs w:val="20"/>
              </w:rPr>
            </w:pPr>
            <w:r>
              <w:rPr>
                <w:rFonts w:ascii="Gill Sans MT" w:hAnsi="Gill Sans MT" w:cs="Gill Sans"/>
                <w:sz w:val="20"/>
                <w:szCs w:val="20"/>
              </w:rPr>
              <w:t>What are some local community organizations you are involved with? Why</w:t>
            </w:r>
            <w:r w:rsidR="00B23791">
              <w:rPr>
                <w:rFonts w:ascii="Gill Sans MT" w:hAnsi="Gill Sans MT" w:cs="Gill Sans"/>
                <w:sz w:val="20"/>
                <w:szCs w:val="20"/>
              </w:rPr>
              <w:t xml:space="preserve"> do you participate</w:t>
            </w:r>
            <w:r>
              <w:rPr>
                <w:rFonts w:ascii="Gill Sans MT" w:hAnsi="Gill Sans MT" w:cs="Gill Sans"/>
                <w:sz w:val="20"/>
                <w:szCs w:val="20"/>
              </w:rPr>
              <w:t xml:space="preserve">? </w:t>
            </w:r>
          </w:p>
          <w:p w14:paraId="5A291B38" w14:textId="77777777" w:rsidR="000D717B" w:rsidRPr="00431350" w:rsidRDefault="000D717B" w:rsidP="000D717B">
            <w:pPr>
              <w:pStyle w:val="ListParagraph"/>
              <w:rPr>
                <w:rFonts w:ascii="Gill Sans MT" w:hAnsi="Gill Sans MT" w:cs="Gill Sans"/>
                <w:sz w:val="20"/>
                <w:szCs w:val="20"/>
              </w:rPr>
            </w:pPr>
          </w:p>
        </w:tc>
      </w:tr>
      <w:tr w:rsidR="00D412C5" w:rsidRPr="00431350" w14:paraId="7751033C" w14:textId="77777777" w:rsidTr="001B2E2A">
        <w:trPr>
          <w:trHeight w:val="224"/>
        </w:trPr>
        <w:tc>
          <w:tcPr>
            <w:tcW w:w="1470" w:type="dxa"/>
          </w:tcPr>
          <w:p w14:paraId="631A5FE3" w14:textId="77777777" w:rsidR="00431350" w:rsidRPr="00D412C5" w:rsidRDefault="00431350" w:rsidP="000E7CA1">
            <w:pPr>
              <w:rPr>
                <w:rFonts w:ascii="Gill Sans MT" w:hAnsi="Gill Sans MT" w:cs="Gill Sans"/>
                <w:b/>
                <w:sz w:val="18"/>
                <w:szCs w:val="20"/>
              </w:rPr>
            </w:pPr>
            <w:r w:rsidRPr="00D412C5">
              <w:rPr>
                <w:rFonts w:ascii="Gill Sans MT" w:hAnsi="Gill Sans MT" w:cs="Gill Sans"/>
                <w:b/>
                <w:sz w:val="18"/>
                <w:szCs w:val="20"/>
              </w:rPr>
              <w:t>Resources for more information</w:t>
            </w:r>
          </w:p>
        </w:tc>
        <w:tc>
          <w:tcPr>
            <w:tcW w:w="5005" w:type="dxa"/>
          </w:tcPr>
          <w:p w14:paraId="05DD8161" w14:textId="5F57990F" w:rsidR="00431350" w:rsidRPr="00431350" w:rsidRDefault="00431350" w:rsidP="000E7CA1">
            <w:pPr>
              <w:rPr>
                <w:rFonts w:ascii="Gill Sans MT" w:hAnsi="Gill Sans MT" w:cs="Gill Sans"/>
                <w:sz w:val="20"/>
                <w:szCs w:val="20"/>
              </w:rPr>
            </w:pPr>
            <w:r w:rsidRPr="00431350">
              <w:rPr>
                <w:rFonts w:ascii="Gill Sans MT" w:hAnsi="Gill Sans MT" w:cs="Gill Sans"/>
                <w:sz w:val="20"/>
                <w:szCs w:val="20"/>
              </w:rPr>
              <w:t xml:space="preserve">“About Us,” </w:t>
            </w:r>
            <w:r w:rsidR="0011048F">
              <w:rPr>
                <w:rFonts w:ascii="Gill Sans MT" w:hAnsi="Gill Sans MT" w:cs="Gill Sans"/>
                <w:sz w:val="20"/>
                <w:szCs w:val="20"/>
              </w:rPr>
              <w:t xml:space="preserve">article, </w:t>
            </w:r>
            <w:r w:rsidRPr="00431350">
              <w:rPr>
                <w:rFonts w:ascii="Gill Sans MT" w:hAnsi="Gill Sans MT" w:cs="Gill Sans"/>
                <w:sz w:val="20"/>
                <w:szCs w:val="20"/>
              </w:rPr>
              <w:t xml:space="preserve">National Association of Colored Women’s Clubs </w:t>
            </w:r>
          </w:p>
          <w:p w14:paraId="1DB907A9" w14:textId="77777777" w:rsidR="00431350" w:rsidRPr="001B2E2A" w:rsidRDefault="003A5663" w:rsidP="000E7CA1">
            <w:pPr>
              <w:rPr>
                <w:rFonts w:ascii="Gill Sans MT" w:hAnsi="Gill Sans MT" w:cs="Gill Sans"/>
                <w:sz w:val="19"/>
                <w:szCs w:val="19"/>
              </w:rPr>
            </w:pPr>
            <w:hyperlink r:id="rId43" w:history="1">
              <w:r w:rsidR="00431350" w:rsidRPr="001B2E2A">
                <w:rPr>
                  <w:rStyle w:val="Hyperlink"/>
                  <w:rFonts w:ascii="Gill Sans MT" w:hAnsi="Gill Sans MT" w:cs="Gill Sans"/>
                  <w:sz w:val="19"/>
                  <w:szCs w:val="19"/>
                </w:rPr>
                <w:t>http://nacwc.org/aboutus/index.html</w:t>
              </w:r>
            </w:hyperlink>
            <w:r w:rsidR="00431350" w:rsidRPr="001B2E2A">
              <w:rPr>
                <w:rFonts w:ascii="Gill Sans MT" w:hAnsi="Gill Sans MT" w:cs="Gill Sans"/>
                <w:sz w:val="19"/>
                <w:szCs w:val="19"/>
              </w:rPr>
              <w:t xml:space="preserve">  </w:t>
            </w:r>
          </w:p>
          <w:p w14:paraId="5E679251" w14:textId="77777777" w:rsidR="00431350" w:rsidRPr="00431350" w:rsidRDefault="00431350" w:rsidP="000E7CA1">
            <w:pPr>
              <w:rPr>
                <w:rFonts w:ascii="Gill Sans MT" w:hAnsi="Gill Sans MT" w:cs="Gill Sans"/>
                <w:sz w:val="20"/>
                <w:szCs w:val="20"/>
              </w:rPr>
            </w:pPr>
          </w:p>
          <w:p w14:paraId="466528E8" w14:textId="77777777" w:rsidR="00431350" w:rsidRPr="00431350" w:rsidRDefault="00431350" w:rsidP="000E7CA1">
            <w:pPr>
              <w:rPr>
                <w:rFonts w:ascii="Gill Sans MT" w:hAnsi="Gill Sans MT" w:cs="Gill Sans"/>
                <w:sz w:val="20"/>
                <w:szCs w:val="20"/>
              </w:rPr>
            </w:pPr>
            <w:r w:rsidRPr="00431350">
              <w:rPr>
                <w:rFonts w:ascii="Gill Sans MT" w:hAnsi="Gill Sans MT" w:cs="Gill Sans"/>
                <w:sz w:val="20"/>
                <w:szCs w:val="20"/>
              </w:rPr>
              <w:t xml:space="preserve">“The Rise and Fall of Jim Crow,” </w:t>
            </w:r>
            <w:r w:rsidR="004E5604">
              <w:rPr>
                <w:rFonts w:ascii="Gill Sans MT" w:hAnsi="Gill Sans MT" w:cs="Gill Sans"/>
                <w:sz w:val="20"/>
                <w:szCs w:val="20"/>
              </w:rPr>
              <w:t>article, PBS</w:t>
            </w:r>
          </w:p>
          <w:p w14:paraId="31DF334F" w14:textId="77777777" w:rsidR="00431350" w:rsidRPr="001B2E2A" w:rsidRDefault="003A5663" w:rsidP="000E7CA1">
            <w:pPr>
              <w:rPr>
                <w:rFonts w:ascii="Gill Sans MT" w:hAnsi="Gill Sans MT" w:cs="Gill Sans"/>
                <w:sz w:val="19"/>
                <w:szCs w:val="19"/>
              </w:rPr>
            </w:pPr>
            <w:hyperlink r:id="rId44" w:history="1">
              <w:r w:rsidR="00431350" w:rsidRPr="001B2E2A">
                <w:rPr>
                  <w:rStyle w:val="Hyperlink"/>
                  <w:rFonts w:ascii="Gill Sans MT" w:hAnsi="Gill Sans MT" w:cs="Gill Sans"/>
                  <w:sz w:val="19"/>
                  <w:szCs w:val="19"/>
                </w:rPr>
                <w:t>http://www.pbs.org/wnet/jimcrow/stories_org_nacw.html</w:t>
              </w:r>
            </w:hyperlink>
            <w:r w:rsidR="00431350" w:rsidRPr="001B2E2A">
              <w:rPr>
                <w:rFonts w:ascii="Gill Sans MT" w:hAnsi="Gill Sans MT" w:cs="Gill Sans"/>
                <w:sz w:val="19"/>
                <w:szCs w:val="19"/>
              </w:rPr>
              <w:t xml:space="preserve">  </w:t>
            </w:r>
          </w:p>
          <w:p w14:paraId="5AC02E2C" w14:textId="77777777" w:rsidR="00431350" w:rsidRPr="00431350" w:rsidRDefault="00431350" w:rsidP="000E7CA1">
            <w:pPr>
              <w:rPr>
                <w:rFonts w:ascii="Gill Sans MT" w:hAnsi="Gill Sans MT" w:cs="Gill Sans"/>
                <w:sz w:val="20"/>
                <w:szCs w:val="20"/>
              </w:rPr>
            </w:pPr>
          </w:p>
          <w:p w14:paraId="495555E4" w14:textId="54AA565F" w:rsidR="00431350" w:rsidRPr="001B2E2A" w:rsidRDefault="00431350" w:rsidP="000E7CA1">
            <w:pPr>
              <w:rPr>
                <w:rFonts w:ascii="Gill Sans MT" w:hAnsi="Gill Sans MT" w:cs="Gill Sans"/>
                <w:sz w:val="19"/>
                <w:szCs w:val="19"/>
              </w:rPr>
            </w:pPr>
            <w:r w:rsidRPr="00431350">
              <w:rPr>
                <w:rFonts w:ascii="Gill Sans MT" w:hAnsi="Gill Sans MT" w:cs="Gill Sans"/>
                <w:sz w:val="20"/>
                <w:szCs w:val="20"/>
              </w:rPr>
              <w:t xml:space="preserve">“Separate Is Not Equal,” </w:t>
            </w:r>
            <w:r w:rsidR="004E5604">
              <w:rPr>
                <w:rFonts w:ascii="Gill Sans MT" w:hAnsi="Gill Sans MT" w:cs="Gill Sans"/>
                <w:sz w:val="20"/>
                <w:szCs w:val="20"/>
              </w:rPr>
              <w:t xml:space="preserve">online exhibition, </w:t>
            </w:r>
            <w:r w:rsidRPr="00431350">
              <w:rPr>
                <w:rFonts w:ascii="Gill Sans MT" w:hAnsi="Gill Sans MT" w:cs="Gill Sans"/>
                <w:sz w:val="20"/>
                <w:szCs w:val="20"/>
              </w:rPr>
              <w:t>Natio</w:t>
            </w:r>
            <w:r w:rsidR="0011048F">
              <w:rPr>
                <w:rFonts w:ascii="Gill Sans MT" w:hAnsi="Gill Sans MT" w:cs="Gill Sans"/>
                <w:sz w:val="20"/>
                <w:szCs w:val="20"/>
              </w:rPr>
              <w:t>nal Museum of American History</w:t>
            </w:r>
            <w:r w:rsidRPr="00431350">
              <w:rPr>
                <w:rFonts w:ascii="Gill Sans MT" w:hAnsi="Gill Sans MT" w:cs="Gill Sans"/>
                <w:sz w:val="20"/>
                <w:szCs w:val="20"/>
              </w:rPr>
              <w:t xml:space="preserve"> </w:t>
            </w:r>
            <w:hyperlink r:id="rId45" w:history="1">
              <w:r w:rsidRPr="001B2E2A">
                <w:rPr>
                  <w:rStyle w:val="Hyperlink"/>
                  <w:rFonts w:ascii="Gill Sans MT" w:hAnsi="Gill Sans MT" w:cs="Gill Sans"/>
                  <w:sz w:val="19"/>
                  <w:szCs w:val="19"/>
                </w:rPr>
                <w:t>http://americanhistory.si.edu/brown/index.html</w:t>
              </w:r>
            </w:hyperlink>
            <w:r w:rsidRPr="001B2E2A">
              <w:rPr>
                <w:rFonts w:ascii="Gill Sans MT" w:hAnsi="Gill Sans MT" w:cs="Gill Sans"/>
                <w:sz w:val="19"/>
                <w:szCs w:val="19"/>
              </w:rPr>
              <w:t xml:space="preserve"> </w:t>
            </w:r>
          </w:p>
          <w:p w14:paraId="69CCF7F3" w14:textId="77777777" w:rsidR="00431350" w:rsidRPr="00431350" w:rsidRDefault="00431350" w:rsidP="000E7CA1">
            <w:pPr>
              <w:rPr>
                <w:rFonts w:ascii="Gill Sans MT" w:hAnsi="Gill Sans MT" w:cs="Gill Sans"/>
                <w:sz w:val="20"/>
                <w:szCs w:val="20"/>
              </w:rPr>
            </w:pPr>
          </w:p>
        </w:tc>
      </w:tr>
    </w:tbl>
    <w:p w14:paraId="79F60C74" w14:textId="77777777" w:rsidR="004E5604" w:rsidRDefault="004E5604" w:rsidP="007C29E4">
      <w:pPr>
        <w:spacing w:after="0" w:line="240" w:lineRule="auto"/>
        <w:rPr>
          <w:rFonts w:ascii="Franklin Gothic Book" w:hAnsi="Franklin Gothic Book" w:cs="Gill Sans"/>
          <w:sz w:val="16"/>
          <w:szCs w:val="20"/>
        </w:rPr>
      </w:pPr>
      <w:r>
        <w:rPr>
          <w:rFonts w:ascii="Franklin Gothic Book" w:hAnsi="Franklin Gothic Book" w:cs="Gill Sans"/>
          <w:sz w:val="16"/>
          <w:szCs w:val="20"/>
        </w:rPr>
        <w:br w:type="page"/>
      </w:r>
    </w:p>
    <w:tbl>
      <w:tblPr>
        <w:tblStyle w:val="TableGrid"/>
        <w:tblW w:w="0" w:type="auto"/>
        <w:tblLook w:val="04A0" w:firstRow="1" w:lastRow="0" w:firstColumn="1" w:lastColumn="0" w:noHBand="0" w:noVBand="1"/>
      </w:tblPr>
      <w:tblGrid>
        <w:gridCol w:w="1413"/>
        <w:gridCol w:w="5152"/>
      </w:tblGrid>
      <w:tr w:rsidR="004F094C" w:rsidRPr="00F20265" w14:paraId="77CAAEA0" w14:textId="77777777" w:rsidTr="004D2286">
        <w:tc>
          <w:tcPr>
            <w:tcW w:w="1413" w:type="dxa"/>
          </w:tcPr>
          <w:p w14:paraId="6F48C17D" w14:textId="77777777" w:rsidR="004F094C" w:rsidRPr="004D2286" w:rsidRDefault="004F094C" w:rsidP="000E7CA1">
            <w:pPr>
              <w:rPr>
                <w:rFonts w:ascii="Gill Sans MT" w:hAnsi="Gill Sans MT" w:cs="Gill Sans"/>
                <w:b/>
                <w:sz w:val="18"/>
                <w:szCs w:val="20"/>
              </w:rPr>
            </w:pPr>
            <w:r w:rsidRPr="004D2286">
              <w:rPr>
                <w:rFonts w:ascii="Gill Sans MT" w:hAnsi="Gill Sans MT" w:cs="Gill Sans"/>
                <w:b/>
                <w:sz w:val="18"/>
                <w:szCs w:val="20"/>
              </w:rPr>
              <w:t>Object Name and Image</w:t>
            </w:r>
            <w:r w:rsidR="0032639B" w:rsidRPr="004D2286">
              <w:rPr>
                <w:rFonts w:ascii="Gill Sans MT" w:hAnsi="Gill Sans MT" w:cs="Gill Sans"/>
                <w:b/>
                <w:sz w:val="18"/>
                <w:szCs w:val="20"/>
              </w:rPr>
              <w:t xml:space="preserve"> Preview</w:t>
            </w:r>
          </w:p>
          <w:p w14:paraId="5533C248" w14:textId="77777777" w:rsidR="004F094C" w:rsidRPr="004D2286" w:rsidRDefault="004F094C" w:rsidP="000E7CA1">
            <w:pPr>
              <w:rPr>
                <w:rFonts w:ascii="Gill Sans MT" w:hAnsi="Gill Sans MT" w:cs="Gill Sans"/>
                <w:b/>
                <w:sz w:val="18"/>
                <w:szCs w:val="20"/>
              </w:rPr>
            </w:pPr>
          </w:p>
        </w:tc>
        <w:tc>
          <w:tcPr>
            <w:tcW w:w="5152" w:type="dxa"/>
          </w:tcPr>
          <w:p w14:paraId="3DB13752" w14:textId="77777777" w:rsidR="004F094C" w:rsidRPr="004F094C" w:rsidRDefault="004F094C" w:rsidP="000E7CA1">
            <w:pPr>
              <w:rPr>
                <w:rFonts w:ascii="Gill Sans MT" w:hAnsi="Gill Sans MT" w:cs="Gill Sans"/>
                <w:b/>
                <w:color w:val="4472C4" w:themeColor="accent5"/>
                <w:sz w:val="20"/>
                <w:szCs w:val="20"/>
              </w:rPr>
            </w:pPr>
            <w:r w:rsidRPr="00F20265">
              <w:rPr>
                <w:rFonts w:ascii="Gill Sans" w:hAnsi="Gill Sans" w:cs="Gill Sans"/>
                <w:noProof/>
              </w:rPr>
              <w:drawing>
                <wp:anchor distT="0" distB="0" distL="114300" distR="114300" simplePos="0" relativeHeight="251696128" behindDoc="1" locked="0" layoutInCell="1" allowOverlap="1" wp14:anchorId="333A2FEA" wp14:editId="34F7BD32">
                  <wp:simplePos x="0" y="0"/>
                  <wp:positionH relativeFrom="margin">
                    <wp:posOffset>1726565</wp:posOffset>
                  </wp:positionH>
                  <wp:positionV relativeFrom="margin">
                    <wp:posOffset>47625</wp:posOffset>
                  </wp:positionV>
                  <wp:extent cx="1152525" cy="1536700"/>
                  <wp:effectExtent l="0" t="0" r="9525" b="6350"/>
                  <wp:wrapSquare wrapText="bothSides"/>
                  <wp:docPr id="30" name="Picture 30" descr="Image for Ensemble associated with Marian Anderson's 1939 Lincoln Memorial concer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Ensemble associated with Marian Anderson's 1939 Lincoln Memorial concer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2525"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094C">
              <w:rPr>
                <w:rFonts w:ascii="Gill Sans MT" w:hAnsi="Gill Sans MT" w:cs="Gill Sans"/>
                <w:b/>
                <w:color w:val="4472C4" w:themeColor="accent5"/>
                <w:sz w:val="20"/>
                <w:szCs w:val="20"/>
              </w:rPr>
              <w:t xml:space="preserve">Marian Anderson Ensemble </w:t>
            </w:r>
          </w:p>
          <w:p w14:paraId="52A42598" w14:textId="77777777" w:rsidR="004F094C" w:rsidRDefault="004F094C" w:rsidP="000E7CA1">
            <w:pPr>
              <w:rPr>
                <w:rFonts w:ascii="Gill Sans MT" w:hAnsi="Gill Sans MT" w:cs="Gill Sans"/>
                <w:color w:val="4472C4" w:themeColor="accent5"/>
                <w:sz w:val="20"/>
                <w:szCs w:val="20"/>
              </w:rPr>
            </w:pPr>
          </w:p>
          <w:p w14:paraId="7E432C21" w14:textId="77777777" w:rsidR="004F094C" w:rsidRDefault="004F094C" w:rsidP="000E7CA1">
            <w:pPr>
              <w:rPr>
                <w:rFonts w:ascii="Gill Sans MT" w:hAnsi="Gill Sans MT" w:cs="Gill Sans"/>
                <w:color w:val="4472C4" w:themeColor="accent5"/>
                <w:sz w:val="20"/>
                <w:szCs w:val="20"/>
              </w:rPr>
            </w:pPr>
          </w:p>
          <w:p w14:paraId="7200EE1D" w14:textId="77777777" w:rsidR="004F094C" w:rsidRPr="001B2E2A" w:rsidRDefault="002D621B" w:rsidP="000E7CA1">
            <w:pPr>
              <w:rPr>
                <w:rFonts w:ascii="Gill Sans MT" w:hAnsi="Gill Sans MT" w:cs="Gill Sans"/>
                <w:i/>
                <w:sz w:val="19"/>
                <w:szCs w:val="19"/>
              </w:rPr>
            </w:pPr>
            <w:r w:rsidRPr="001B2E2A">
              <w:rPr>
                <w:rFonts w:ascii="Gill Sans MT" w:hAnsi="Gill Sans MT" w:cs="Gill Sans"/>
                <w:i/>
                <w:sz w:val="19"/>
                <w:szCs w:val="19"/>
              </w:rPr>
              <w:t>Credit Line</w:t>
            </w:r>
            <w:r w:rsidR="00D412C5" w:rsidRPr="001B2E2A">
              <w:rPr>
                <w:rFonts w:ascii="Gill Sans MT" w:hAnsi="Gill Sans MT" w:cs="Gill Sans"/>
                <w:i/>
                <w:sz w:val="19"/>
                <w:szCs w:val="19"/>
              </w:rPr>
              <w:t xml:space="preserve">: Collection of the Smithsonian National Museum of African American History and Culture, Gift of Ginette DePreist in memory of James DePreist </w:t>
            </w:r>
          </w:p>
          <w:p w14:paraId="28BBBFC1" w14:textId="77777777" w:rsidR="004F094C" w:rsidRDefault="004F094C" w:rsidP="000E7CA1">
            <w:pPr>
              <w:rPr>
                <w:rFonts w:ascii="Gill Sans MT" w:hAnsi="Gill Sans MT" w:cs="Gill Sans"/>
                <w:color w:val="4472C4" w:themeColor="accent5"/>
                <w:sz w:val="20"/>
                <w:szCs w:val="20"/>
              </w:rPr>
            </w:pPr>
          </w:p>
          <w:p w14:paraId="45B81446" w14:textId="77777777" w:rsidR="001B2E2A" w:rsidRDefault="001B2E2A" w:rsidP="000E7CA1">
            <w:pPr>
              <w:rPr>
                <w:rFonts w:ascii="Gill Sans MT" w:hAnsi="Gill Sans MT" w:cs="Gill Sans"/>
                <w:color w:val="4472C4" w:themeColor="accent5"/>
                <w:sz w:val="20"/>
                <w:szCs w:val="20"/>
              </w:rPr>
            </w:pPr>
          </w:p>
          <w:p w14:paraId="41EE8E02" w14:textId="77777777" w:rsidR="001B2E2A" w:rsidRPr="004F094C" w:rsidRDefault="001B2E2A" w:rsidP="000E7CA1">
            <w:pPr>
              <w:rPr>
                <w:rFonts w:ascii="Gill Sans MT" w:hAnsi="Gill Sans MT" w:cs="Gill Sans"/>
                <w:color w:val="4472C4" w:themeColor="accent5"/>
                <w:sz w:val="20"/>
                <w:szCs w:val="20"/>
              </w:rPr>
            </w:pPr>
          </w:p>
        </w:tc>
      </w:tr>
      <w:tr w:rsidR="004F094C" w:rsidRPr="00F20265" w14:paraId="6284ECB7" w14:textId="77777777" w:rsidTr="004D2286">
        <w:trPr>
          <w:trHeight w:val="224"/>
        </w:trPr>
        <w:tc>
          <w:tcPr>
            <w:tcW w:w="1413" w:type="dxa"/>
          </w:tcPr>
          <w:p w14:paraId="359A3067" w14:textId="77777777" w:rsidR="004F094C" w:rsidRPr="004D2286" w:rsidRDefault="004F094C" w:rsidP="000E7CA1">
            <w:pPr>
              <w:rPr>
                <w:rFonts w:ascii="Gill Sans MT" w:hAnsi="Gill Sans MT" w:cs="Gill Sans"/>
                <w:b/>
                <w:sz w:val="18"/>
                <w:szCs w:val="20"/>
              </w:rPr>
            </w:pPr>
            <w:r w:rsidRPr="004D2286">
              <w:rPr>
                <w:rFonts w:ascii="Gill Sans MT" w:hAnsi="Gill Sans MT" w:cs="Gill Sans"/>
                <w:b/>
                <w:sz w:val="18"/>
                <w:szCs w:val="20"/>
              </w:rPr>
              <w:t>Themes</w:t>
            </w:r>
          </w:p>
        </w:tc>
        <w:tc>
          <w:tcPr>
            <w:tcW w:w="5152" w:type="dxa"/>
          </w:tcPr>
          <w:p w14:paraId="773FB80E" w14:textId="77777777" w:rsidR="004F094C" w:rsidRPr="001B2E2A" w:rsidRDefault="004F094C" w:rsidP="000E7CA1">
            <w:pPr>
              <w:rPr>
                <w:rFonts w:ascii="Gill Sans MT" w:hAnsi="Gill Sans MT" w:cs="Gill Sans"/>
                <w:iCs/>
                <w:color w:val="000000" w:themeColor="text1"/>
                <w:sz w:val="20"/>
                <w:szCs w:val="20"/>
              </w:rPr>
            </w:pPr>
            <w:r w:rsidRPr="004F094C">
              <w:rPr>
                <w:rFonts w:ascii="Gill Sans MT" w:hAnsi="Gill Sans MT" w:cs="Gill Sans"/>
                <w:color w:val="000000" w:themeColor="text1"/>
                <w:sz w:val="20"/>
                <w:szCs w:val="20"/>
              </w:rPr>
              <w:t xml:space="preserve">Activism, U.S. Culture, Women’s Rights, Civil Rights, Equality </w:t>
            </w:r>
          </w:p>
        </w:tc>
      </w:tr>
      <w:tr w:rsidR="004F094C" w:rsidRPr="00F20265" w14:paraId="07BB1A7B" w14:textId="77777777" w:rsidTr="004D2286">
        <w:trPr>
          <w:trHeight w:val="224"/>
        </w:trPr>
        <w:tc>
          <w:tcPr>
            <w:tcW w:w="1413" w:type="dxa"/>
          </w:tcPr>
          <w:p w14:paraId="207A1D98" w14:textId="77777777" w:rsidR="004F094C" w:rsidRPr="004D2286" w:rsidRDefault="004F094C" w:rsidP="000E7CA1">
            <w:pPr>
              <w:rPr>
                <w:rFonts w:ascii="Gill Sans MT" w:hAnsi="Gill Sans MT" w:cs="Gill Sans"/>
                <w:b/>
                <w:sz w:val="18"/>
                <w:szCs w:val="20"/>
              </w:rPr>
            </w:pPr>
            <w:r w:rsidRPr="004D2286">
              <w:rPr>
                <w:rFonts w:ascii="Gill Sans MT" w:hAnsi="Gill Sans MT" w:cs="Gill Sans"/>
                <w:b/>
                <w:sz w:val="18"/>
                <w:szCs w:val="20"/>
              </w:rPr>
              <w:t>Description</w:t>
            </w:r>
          </w:p>
        </w:tc>
        <w:tc>
          <w:tcPr>
            <w:tcW w:w="5152" w:type="dxa"/>
          </w:tcPr>
          <w:p w14:paraId="07CE2664" w14:textId="61C3AC16" w:rsidR="004F094C" w:rsidRPr="004F094C" w:rsidRDefault="0011048F" w:rsidP="000E7CA1">
            <w:pPr>
              <w:rPr>
                <w:rFonts w:ascii="Gill Sans MT" w:hAnsi="Gill Sans MT" w:cs="Gill Sans"/>
                <w:sz w:val="20"/>
                <w:szCs w:val="20"/>
              </w:rPr>
            </w:pPr>
            <w:r>
              <w:rPr>
                <w:rFonts w:ascii="Gill Sans MT" w:hAnsi="Gill Sans MT" w:cs="Gill Sans"/>
                <w:sz w:val="20"/>
                <w:szCs w:val="20"/>
              </w:rPr>
              <w:t xml:space="preserve">In 1939, African </w:t>
            </w:r>
            <w:r w:rsidR="004F094C" w:rsidRPr="004F094C">
              <w:rPr>
                <w:rFonts w:ascii="Gill Sans MT" w:hAnsi="Gill Sans MT" w:cs="Gill Sans"/>
                <w:sz w:val="20"/>
                <w:szCs w:val="20"/>
              </w:rPr>
              <w:t xml:space="preserve">American concert singer Marian Anderson was the third-highest box office draw in the United States, and had performed before royalty in Europe. Yet at home in the United States, Anderson still faced racial discrimination under Jim Crow laws. Howard University, the historically black college in Washington, DC, hoped to sponsor an Anderson concert at the Daughters of the American Revolution’s Constitution Hall. But keeping their segregationist policy, the Daughters of the American Revolution refused to host Anderson. First Lady Eleanor Roosevelt lent Anderson her support by publicly </w:t>
            </w:r>
            <w:r w:rsidR="001B2E2A" w:rsidRPr="004F094C">
              <w:rPr>
                <w:rFonts w:ascii="Gill Sans MT" w:hAnsi="Gill Sans MT" w:cs="Gill Sans"/>
                <w:sz w:val="20"/>
                <w:szCs w:val="20"/>
              </w:rPr>
              <w:t>surrendering</w:t>
            </w:r>
            <w:r w:rsidR="004F094C" w:rsidRPr="004F094C">
              <w:rPr>
                <w:rFonts w:ascii="Gill Sans MT" w:hAnsi="Gill Sans MT" w:cs="Gill Sans"/>
                <w:sz w:val="20"/>
                <w:szCs w:val="20"/>
              </w:rPr>
              <w:t xml:space="preserve"> her DAR membership, writing, “You had the opportunity to lead in an enlightened way, and it seems to me that your organization has failed.” </w:t>
            </w:r>
          </w:p>
          <w:p w14:paraId="0AA37976" w14:textId="77777777" w:rsidR="004F094C" w:rsidRPr="004F094C" w:rsidRDefault="004F094C" w:rsidP="000E7CA1">
            <w:pPr>
              <w:rPr>
                <w:rFonts w:ascii="Gill Sans MT" w:hAnsi="Gill Sans MT" w:cs="Gill Sans"/>
                <w:sz w:val="20"/>
                <w:szCs w:val="20"/>
              </w:rPr>
            </w:pPr>
          </w:p>
          <w:p w14:paraId="3C776102" w14:textId="77777777" w:rsidR="001B2E2A" w:rsidRDefault="004F094C" w:rsidP="00E42A47">
            <w:pPr>
              <w:rPr>
                <w:rFonts w:ascii="Gill Sans MT" w:hAnsi="Gill Sans MT" w:cs="Gill Sans"/>
                <w:sz w:val="20"/>
                <w:szCs w:val="20"/>
              </w:rPr>
            </w:pPr>
            <w:r w:rsidRPr="004F094C">
              <w:rPr>
                <w:rFonts w:ascii="Gill Sans MT" w:hAnsi="Gill Sans MT" w:cs="Gill Sans"/>
                <w:sz w:val="20"/>
                <w:szCs w:val="20"/>
              </w:rPr>
              <w:t>In response to the rejection, NAACP secretary Walter White and Secretary of the Interior Harold Ickes arranged for Anderson to give a concert on the steps of the Lincoln Memorial, on Easter Sunday, April 9, 1939. 75,000 people attended, and Anderson celebrated freedom, justice, and equality through her music.</w:t>
            </w:r>
          </w:p>
          <w:p w14:paraId="4AD16BF5" w14:textId="77777777" w:rsidR="001B2E2A" w:rsidRDefault="001B2E2A" w:rsidP="00E42A47">
            <w:pPr>
              <w:rPr>
                <w:rFonts w:ascii="Gill Sans MT" w:hAnsi="Gill Sans MT" w:cs="Gill Sans"/>
                <w:sz w:val="20"/>
                <w:szCs w:val="20"/>
              </w:rPr>
            </w:pPr>
          </w:p>
          <w:p w14:paraId="5EE99CCF" w14:textId="77777777" w:rsidR="004D2286" w:rsidRDefault="004F094C" w:rsidP="00E42A47">
            <w:pPr>
              <w:rPr>
                <w:rFonts w:ascii="Gill Sans MT" w:hAnsi="Gill Sans MT" w:cs="Gill Sans"/>
                <w:sz w:val="20"/>
                <w:szCs w:val="20"/>
              </w:rPr>
            </w:pPr>
            <w:r w:rsidRPr="004F094C">
              <w:rPr>
                <w:rFonts w:ascii="Gill Sans MT" w:hAnsi="Gill Sans MT" w:cs="Gill Sans"/>
                <w:sz w:val="20"/>
                <w:szCs w:val="20"/>
              </w:rPr>
              <w:t xml:space="preserve">Anderson wore this rich and stately ensemble, made of orange Shantung silk and black velvet, at the performance. Following the famous concert, Anderson became the first African American to perform at the White House. At NMAAHC, Marian Anderson’s dress illustrates and commemorates her artistic success, and a pivotal moment in the struggle for civil rights. </w:t>
            </w:r>
          </w:p>
          <w:p w14:paraId="5F2774DD" w14:textId="77777777" w:rsidR="009533E0" w:rsidRPr="004F094C" w:rsidRDefault="009533E0" w:rsidP="00E42A47">
            <w:pPr>
              <w:rPr>
                <w:rFonts w:ascii="Gill Sans MT" w:hAnsi="Gill Sans MT" w:cs="Gill Sans"/>
                <w:sz w:val="20"/>
                <w:szCs w:val="20"/>
              </w:rPr>
            </w:pPr>
          </w:p>
        </w:tc>
      </w:tr>
      <w:tr w:rsidR="004F094C" w:rsidRPr="00F20265" w14:paraId="399994F2" w14:textId="77777777" w:rsidTr="004D2286">
        <w:trPr>
          <w:trHeight w:val="224"/>
        </w:trPr>
        <w:tc>
          <w:tcPr>
            <w:tcW w:w="1413" w:type="dxa"/>
          </w:tcPr>
          <w:p w14:paraId="2FF38C25" w14:textId="77777777" w:rsidR="004F094C" w:rsidRPr="004D2286" w:rsidRDefault="00D412C5" w:rsidP="00D412C5">
            <w:pPr>
              <w:rPr>
                <w:rFonts w:ascii="Gill Sans MT" w:hAnsi="Gill Sans MT" w:cs="Gill Sans"/>
                <w:b/>
                <w:sz w:val="18"/>
                <w:szCs w:val="20"/>
              </w:rPr>
            </w:pPr>
            <w:r w:rsidRPr="004D2286">
              <w:rPr>
                <w:rFonts w:ascii="Gill Sans MT" w:hAnsi="Gill Sans MT" w:cs="Gill Sans"/>
                <w:b/>
                <w:sz w:val="18"/>
                <w:szCs w:val="20"/>
              </w:rPr>
              <w:t xml:space="preserve">Conversation </w:t>
            </w:r>
            <w:r w:rsidR="004F094C" w:rsidRPr="004D2286">
              <w:rPr>
                <w:rFonts w:ascii="Gill Sans MT" w:hAnsi="Gill Sans MT" w:cs="Gill Sans"/>
                <w:b/>
                <w:sz w:val="18"/>
                <w:szCs w:val="20"/>
              </w:rPr>
              <w:t>Questions</w:t>
            </w:r>
          </w:p>
        </w:tc>
        <w:tc>
          <w:tcPr>
            <w:tcW w:w="5152" w:type="dxa"/>
          </w:tcPr>
          <w:p w14:paraId="2D542868" w14:textId="77777777" w:rsidR="007876A7" w:rsidRDefault="00494DFC" w:rsidP="004F094C">
            <w:pPr>
              <w:pStyle w:val="ListParagraph"/>
              <w:numPr>
                <w:ilvl w:val="0"/>
                <w:numId w:val="10"/>
              </w:numPr>
              <w:ind w:left="184" w:hanging="180"/>
              <w:rPr>
                <w:rFonts w:ascii="Gill Sans MT" w:hAnsi="Gill Sans MT" w:cs="Gill Sans"/>
                <w:sz w:val="20"/>
                <w:szCs w:val="20"/>
              </w:rPr>
            </w:pPr>
            <w:r>
              <w:rPr>
                <w:rFonts w:ascii="Gill Sans MT" w:hAnsi="Gill Sans MT" w:cs="Gill Sans"/>
                <w:sz w:val="20"/>
                <w:szCs w:val="20"/>
              </w:rPr>
              <w:t>Look up the lyrics of “My Country ‘Tis of Thee</w:t>
            </w:r>
            <w:r w:rsidR="00435D1B">
              <w:rPr>
                <w:rFonts w:ascii="Gill Sans MT" w:hAnsi="Gill Sans MT" w:cs="Gill Sans"/>
                <w:sz w:val="20"/>
                <w:szCs w:val="20"/>
              </w:rPr>
              <w:t>” and watch the video clip provided below.</w:t>
            </w:r>
            <w:r>
              <w:rPr>
                <w:rFonts w:ascii="Gill Sans MT" w:hAnsi="Gill Sans MT" w:cs="Gill Sans"/>
                <w:sz w:val="20"/>
                <w:szCs w:val="20"/>
              </w:rPr>
              <w:t xml:space="preserve"> </w:t>
            </w:r>
            <w:r w:rsidR="007876A7">
              <w:rPr>
                <w:rFonts w:ascii="Gill Sans MT" w:hAnsi="Gill Sans MT" w:cs="Gill Sans"/>
                <w:sz w:val="20"/>
                <w:szCs w:val="20"/>
              </w:rPr>
              <w:t xml:space="preserve">Why </w:t>
            </w:r>
            <w:r>
              <w:rPr>
                <w:rFonts w:ascii="Gill Sans MT" w:hAnsi="Gill Sans MT" w:cs="Gill Sans"/>
                <w:sz w:val="20"/>
                <w:szCs w:val="20"/>
              </w:rPr>
              <w:t>do you think</w:t>
            </w:r>
            <w:r w:rsidR="007876A7">
              <w:rPr>
                <w:rFonts w:ascii="Gill Sans MT" w:hAnsi="Gill Sans MT" w:cs="Gill Sans"/>
                <w:sz w:val="20"/>
                <w:szCs w:val="20"/>
              </w:rPr>
              <w:t xml:space="preserve"> Marian Anderson choose to sing </w:t>
            </w:r>
            <w:r>
              <w:rPr>
                <w:rFonts w:ascii="Gill Sans MT" w:hAnsi="Gill Sans MT" w:cs="Gill Sans"/>
                <w:sz w:val="20"/>
                <w:szCs w:val="20"/>
              </w:rPr>
              <w:t>this song?</w:t>
            </w:r>
            <w:r w:rsidR="007876A7">
              <w:rPr>
                <w:rFonts w:ascii="Gill Sans MT" w:hAnsi="Gill Sans MT" w:cs="Gill Sans"/>
                <w:sz w:val="20"/>
                <w:szCs w:val="20"/>
              </w:rPr>
              <w:t xml:space="preserve"> What did the song symbolize? </w:t>
            </w:r>
          </w:p>
          <w:p w14:paraId="109EE3C4" w14:textId="77777777" w:rsidR="004F094C" w:rsidRDefault="007876A7" w:rsidP="004F094C">
            <w:pPr>
              <w:pStyle w:val="ListParagraph"/>
              <w:numPr>
                <w:ilvl w:val="0"/>
                <w:numId w:val="10"/>
              </w:numPr>
              <w:ind w:left="184" w:hanging="180"/>
              <w:rPr>
                <w:rFonts w:ascii="Gill Sans MT" w:hAnsi="Gill Sans MT" w:cs="Gill Sans"/>
                <w:sz w:val="20"/>
                <w:szCs w:val="20"/>
              </w:rPr>
            </w:pPr>
            <w:r>
              <w:rPr>
                <w:rFonts w:ascii="Gill Sans MT" w:hAnsi="Gill Sans MT" w:cs="Gill Sans"/>
                <w:sz w:val="20"/>
                <w:szCs w:val="20"/>
              </w:rPr>
              <w:t>Why did the D</w:t>
            </w:r>
            <w:r w:rsidR="004459F6">
              <w:rPr>
                <w:rFonts w:ascii="Gill Sans MT" w:hAnsi="Gill Sans MT" w:cs="Gill Sans"/>
                <w:sz w:val="20"/>
                <w:szCs w:val="20"/>
              </w:rPr>
              <w:t xml:space="preserve">aughters of the </w:t>
            </w:r>
            <w:r>
              <w:rPr>
                <w:rFonts w:ascii="Gill Sans MT" w:hAnsi="Gill Sans MT" w:cs="Gill Sans"/>
                <w:sz w:val="20"/>
                <w:szCs w:val="20"/>
              </w:rPr>
              <w:t>A</w:t>
            </w:r>
            <w:r w:rsidR="004459F6">
              <w:rPr>
                <w:rFonts w:ascii="Gill Sans MT" w:hAnsi="Gill Sans MT" w:cs="Gill Sans"/>
                <w:sz w:val="20"/>
                <w:szCs w:val="20"/>
              </w:rPr>
              <w:t xml:space="preserve">merican </w:t>
            </w:r>
            <w:r>
              <w:rPr>
                <w:rFonts w:ascii="Gill Sans MT" w:hAnsi="Gill Sans MT" w:cs="Gill Sans"/>
                <w:sz w:val="20"/>
                <w:szCs w:val="20"/>
              </w:rPr>
              <w:t>R</w:t>
            </w:r>
            <w:r w:rsidR="004459F6">
              <w:rPr>
                <w:rFonts w:ascii="Gill Sans MT" w:hAnsi="Gill Sans MT" w:cs="Gill Sans"/>
                <w:sz w:val="20"/>
                <w:szCs w:val="20"/>
              </w:rPr>
              <w:t>evolution</w:t>
            </w:r>
            <w:r>
              <w:rPr>
                <w:rFonts w:ascii="Gill Sans MT" w:hAnsi="Gill Sans MT" w:cs="Gill Sans"/>
                <w:sz w:val="20"/>
                <w:szCs w:val="20"/>
              </w:rPr>
              <w:t xml:space="preserve"> </w:t>
            </w:r>
            <w:r w:rsidR="00494DFC">
              <w:rPr>
                <w:rFonts w:ascii="Gill Sans MT" w:hAnsi="Gill Sans MT" w:cs="Gill Sans"/>
                <w:sz w:val="20"/>
                <w:szCs w:val="20"/>
              </w:rPr>
              <w:t>not allow Anderson to perform there</w:t>
            </w:r>
            <w:r>
              <w:rPr>
                <w:rFonts w:ascii="Gill Sans MT" w:hAnsi="Gill Sans MT" w:cs="Gill Sans"/>
                <w:sz w:val="20"/>
                <w:szCs w:val="20"/>
              </w:rPr>
              <w:t xml:space="preserve">? </w:t>
            </w:r>
            <w:r w:rsidR="004F094C" w:rsidRPr="004F094C">
              <w:rPr>
                <w:rFonts w:ascii="Gill Sans MT" w:hAnsi="Gill Sans MT" w:cs="Gill Sans"/>
                <w:sz w:val="20"/>
                <w:szCs w:val="20"/>
              </w:rPr>
              <w:t>Why might Eleanor Roosevelt and the Secretary of the I</w:t>
            </w:r>
            <w:r w:rsidR="00494DFC">
              <w:rPr>
                <w:rFonts w:ascii="Gill Sans MT" w:hAnsi="Gill Sans MT" w:cs="Gill Sans"/>
                <w:sz w:val="20"/>
                <w:szCs w:val="20"/>
              </w:rPr>
              <w:t>nterior have supported Anderson?</w:t>
            </w:r>
          </w:p>
          <w:p w14:paraId="3A94A2B5" w14:textId="77777777" w:rsidR="007876A7" w:rsidRDefault="007876A7" w:rsidP="004F094C">
            <w:pPr>
              <w:pStyle w:val="ListParagraph"/>
              <w:numPr>
                <w:ilvl w:val="0"/>
                <w:numId w:val="10"/>
              </w:numPr>
              <w:ind w:left="184" w:hanging="180"/>
              <w:rPr>
                <w:rFonts w:ascii="Gill Sans MT" w:hAnsi="Gill Sans MT" w:cs="Gill Sans"/>
                <w:sz w:val="20"/>
                <w:szCs w:val="20"/>
              </w:rPr>
            </w:pPr>
            <w:r>
              <w:rPr>
                <w:rFonts w:ascii="Gill Sans MT" w:hAnsi="Gill Sans MT" w:cs="Gill Sans"/>
                <w:sz w:val="20"/>
                <w:szCs w:val="20"/>
              </w:rPr>
              <w:t>Why was the concert an important event? Why was it important in the Civil Rights Movement?</w:t>
            </w:r>
          </w:p>
          <w:p w14:paraId="7332BEAF" w14:textId="77777777" w:rsidR="007876A7" w:rsidRPr="004F094C" w:rsidRDefault="007876A7" w:rsidP="004F094C">
            <w:pPr>
              <w:pStyle w:val="ListParagraph"/>
              <w:numPr>
                <w:ilvl w:val="0"/>
                <w:numId w:val="10"/>
              </w:numPr>
              <w:ind w:left="184" w:hanging="180"/>
              <w:rPr>
                <w:rFonts w:ascii="Gill Sans MT" w:hAnsi="Gill Sans MT" w:cs="Gill Sans"/>
                <w:sz w:val="20"/>
                <w:szCs w:val="20"/>
              </w:rPr>
            </w:pPr>
            <w:r>
              <w:rPr>
                <w:rFonts w:ascii="Gill Sans MT" w:hAnsi="Gill Sans MT" w:cs="Gill Sans"/>
                <w:sz w:val="20"/>
                <w:szCs w:val="20"/>
              </w:rPr>
              <w:t xml:space="preserve">Do you know of any examples where an artist has been banned? </w:t>
            </w:r>
            <w:r w:rsidR="00A260CB">
              <w:rPr>
                <w:rFonts w:ascii="Gill Sans MT" w:hAnsi="Gill Sans MT" w:cs="Gill Sans"/>
                <w:sz w:val="20"/>
                <w:szCs w:val="20"/>
              </w:rPr>
              <w:t>Why were they banned? Is it fair to ban artists</w:t>
            </w:r>
            <w:r w:rsidR="008702C8">
              <w:rPr>
                <w:rFonts w:ascii="Gill Sans MT" w:hAnsi="Gill Sans MT" w:cs="Gill Sans"/>
                <w:sz w:val="20"/>
                <w:szCs w:val="20"/>
              </w:rPr>
              <w:t xml:space="preserve"> or artistic expression</w:t>
            </w:r>
            <w:r w:rsidR="00A260CB">
              <w:rPr>
                <w:rFonts w:ascii="Gill Sans MT" w:hAnsi="Gill Sans MT" w:cs="Gill Sans"/>
                <w:sz w:val="20"/>
                <w:szCs w:val="20"/>
              </w:rPr>
              <w:t>?</w:t>
            </w:r>
          </w:p>
          <w:p w14:paraId="7CCA43F8" w14:textId="77777777" w:rsidR="004F094C" w:rsidRPr="004F094C" w:rsidRDefault="00A260CB" w:rsidP="004F094C">
            <w:pPr>
              <w:pStyle w:val="ListParagraph"/>
              <w:numPr>
                <w:ilvl w:val="0"/>
                <w:numId w:val="10"/>
              </w:numPr>
              <w:ind w:left="184" w:hanging="180"/>
              <w:rPr>
                <w:rFonts w:ascii="Gill Sans MT" w:hAnsi="Gill Sans MT" w:cs="Gill Sans"/>
                <w:sz w:val="20"/>
                <w:szCs w:val="20"/>
              </w:rPr>
            </w:pPr>
            <w:r>
              <w:rPr>
                <w:rFonts w:ascii="Gill Sans MT" w:hAnsi="Gill Sans MT" w:cs="Gill Sans"/>
                <w:sz w:val="20"/>
                <w:szCs w:val="20"/>
              </w:rPr>
              <w:t>Why do you think Eleanor Roosevelt stood up for Anderson? Have you ever stood up for someone who was treated unfairly?</w:t>
            </w:r>
          </w:p>
          <w:p w14:paraId="769E7FCB" w14:textId="77777777" w:rsidR="004F094C" w:rsidRPr="004F094C" w:rsidRDefault="004F094C" w:rsidP="000E7CA1">
            <w:pPr>
              <w:rPr>
                <w:rFonts w:ascii="Gill Sans MT" w:hAnsi="Gill Sans MT" w:cs="Gill Sans"/>
                <w:sz w:val="20"/>
                <w:szCs w:val="20"/>
              </w:rPr>
            </w:pPr>
          </w:p>
        </w:tc>
      </w:tr>
      <w:tr w:rsidR="0011048F" w:rsidRPr="00F20265" w14:paraId="2F2CB2A6" w14:textId="77777777" w:rsidTr="0011048F">
        <w:trPr>
          <w:trHeight w:val="1466"/>
        </w:trPr>
        <w:tc>
          <w:tcPr>
            <w:tcW w:w="1413" w:type="dxa"/>
          </w:tcPr>
          <w:p w14:paraId="53F3C7AD" w14:textId="77777777" w:rsidR="0011048F" w:rsidRPr="004D2286" w:rsidRDefault="0011048F" w:rsidP="000E7CA1">
            <w:pPr>
              <w:rPr>
                <w:rFonts w:ascii="Gill Sans MT" w:hAnsi="Gill Sans MT" w:cs="Gill Sans"/>
                <w:b/>
                <w:sz w:val="18"/>
                <w:szCs w:val="20"/>
              </w:rPr>
            </w:pPr>
            <w:r w:rsidRPr="004D2286">
              <w:rPr>
                <w:rFonts w:ascii="Gill Sans MT" w:hAnsi="Gill Sans MT" w:cs="Gill Sans"/>
                <w:b/>
                <w:sz w:val="18"/>
                <w:szCs w:val="20"/>
              </w:rPr>
              <w:t>Resources for more information</w:t>
            </w:r>
          </w:p>
        </w:tc>
        <w:tc>
          <w:tcPr>
            <w:tcW w:w="5152" w:type="dxa"/>
          </w:tcPr>
          <w:p w14:paraId="4A4027CA" w14:textId="77777777" w:rsidR="0011048F" w:rsidRPr="007876A7" w:rsidRDefault="0011048F" w:rsidP="000E7CA1">
            <w:pPr>
              <w:rPr>
                <w:rFonts w:ascii="Gill Sans MT" w:hAnsi="Gill Sans MT" w:cs="Gill Sans"/>
                <w:i/>
                <w:sz w:val="20"/>
                <w:szCs w:val="20"/>
              </w:rPr>
            </w:pPr>
            <w:r w:rsidRPr="004F094C">
              <w:rPr>
                <w:rFonts w:ascii="Gill Sans MT" w:hAnsi="Gill Sans MT" w:cs="Gill Sans"/>
                <w:sz w:val="20"/>
                <w:szCs w:val="20"/>
              </w:rPr>
              <w:t>“Marian Anderson: Freedom Singer and Mentor to Generations</w:t>
            </w:r>
            <w:r>
              <w:rPr>
                <w:rFonts w:ascii="Gill Sans MT" w:hAnsi="Gill Sans MT" w:cs="Gill Sans"/>
                <w:sz w:val="20"/>
                <w:szCs w:val="20"/>
              </w:rPr>
              <w:t>,</w:t>
            </w:r>
            <w:r w:rsidRPr="004F094C">
              <w:rPr>
                <w:rFonts w:ascii="Gill Sans MT" w:hAnsi="Gill Sans MT" w:cs="Gill Sans"/>
                <w:sz w:val="20"/>
                <w:szCs w:val="20"/>
              </w:rPr>
              <w:t>”</w:t>
            </w:r>
            <w:r>
              <w:rPr>
                <w:rFonts w:ascii="Gill Sans MT" w:hAnsi="Gill Sans MT" w:cs="Gill Sans"/>
                <w:sz w:val="20"/>
                <w:szCs w:val="20"/>
              </w:rPr>
              <w:t xml:space="preserve"> article, </w:t>
            </w:r>
            <w:r>
              <w:rPr>
                <w:rFonts w:ascii="Gill Sans MT" w:hAnsi="Gill Sans MT" w:cs="Gill Sans"/>
                <w:i/>
                <w:sz w:val="20"/>
                <w:szCs w:val="20"/>
              </w:rPr>
              <w:t>Smithsonian Magazine</w:t>
            </w:r>
          </w:p>
          <w:p w14:paraId="63742E88" w14:textId="50148EE5" w:rsidR="0011048F" w:rsidRPr="0011048F" w:rsidRDefault="003A5663" w:rsidP="000E7CA1">
            <w:pPr>
              <w:rPr>
                <w:rFonts w:ascii="Gill Sans MT" w:hAnsi="Gill Sans MT" w:cs="Gill Sans"/>
                <w:color w:val="0563C1" w:themeColor="hyperlink"/>
                <w:sz w:val="19"/>
                <w:szCs w:val="19"/>
                <w:u w:val="single"/>
              </w:rPr>
            </w:pPr>
            <w:hyperlink r:id="rId48" w:history="1">
              <w:r w:rsidR="0011048F" w:rsidRPr="00435D1B">
                <w:rPr>
                  <w:rStyle w:val="Hyperlink"/>
                  <w:rFonts w:ascii="Gill Sans MT" w:hAnsi="Gill Sans MT" w:cs="Gill Sans"/>
                  <w:sz w:val="19"/>
                  <w:szCs w:val="19"/>
                </w:rPr>
                <w:t>http://www.smithsonianmag.com/smithsonian-institution/marian-anderson-freedom-singer-and-mentor-to-generations-111827639/</w:t>
              </w:r>
            </w:hyperlink>
          </w:p>
          <w:p w14:paraId="1001C69A" w14:textId="77777777" w:rsidR="0011048F" w:rsidRPr="004F094C" w:rsidRDefault="0011048F" w:rsidP="0011048F">
            <w:pPr>
              <w:rPr>
                <w:rFonts w:ascii="Gill Sans MT" w:hAnsi="Gill Sans MT" w:cs="Gill Sans"/>
                <w:sz w:val="20"/>
                <w:szCs w:val="20"/>
              </w:rPr>
            </w:pPr>
          </w:p>
        </w:tc>
      </w:tr>
      <w:tr w:rsidR="0011048F" w:rsidRPr="00F20265" w14:paraId="17668011" w14:textId="77777777" w:rsidTr="00435D1B">
        <w:trPr>
          <w:trHeight w:val="1842"/>
        </w:trPr>
        <w:tc>
          <w:tcPr>
            <w:tcW w:w="1413" w:type="dxa"/>
          </w:tcPr>
          <w:p w14:paraId="6F0C3CBD" w14:textId="1556C973" w:rsidR="0011048F" w:rsidRPr="004D2286" w:rsidRDefault="0011048F" w:rsidP="000E7CA1">
            <w:pPr>
              <w:rPr>
                <w:rFonts w:ascii="Gill Sans MT" w:hAnsi="Gill Sans MT" w:cs="Gill Sans"/>
                <w:b/>
                <w:sz w:val="18"/>
                <w:szCs w:val="20"/>
              </w:rPr>
            </w:pPr>
            <w:r>
              <w:rPr>
                <w:rFonts w:ascii="Gill Sans MT" w:hAnsi="Gill Sans MT" w:cs="Gill Sans"/>
                <w:b/>
                <w:sz w:val="18"/>
                <w:szCs w:val="20"/>
              </w:rPr>
              <w:t>Video Resources</w:t>
            </w:r>
          </w:p>
        </w:tc>
        <w:tc>
          <w:tcPr>
            <w:tcW w:w="5152" w:type="dxa"/>
          </w:tcPr>
          <w:p w14:paraId="72D6B20B" w14:textId="77777777" w:rsidR="0011048F" w:rsidRPr="007876A7" w:rsidRDefault="0011048F" w:rsidP="0011048F">
            <w:pPr>
              <w:rPr>
                <w:rStyle w:val="Hyperlink"/>
                <w:rFonts w:ascii="Gill Sans MT" w:hAnsi="Gill Sans MT" w:cs="Gill Sans"/>
                <w:color w:val="000000" w:themeColor="text1"/>
                <w:sz w:val="20"/>
                <w:szCs w:val="20"/>
                <w:u w:val="none"/>
              </w:rPr>
            </w:pPr>
            <w:r w:rsidRPr="007876A7">
              <w:rPr>
                <w:rStyle w:val="Hyperlink"/>
                <w:rFonts w:ascii="Gill Sans MT" w:hAnsi="Gill Sans MT" w:cs="Gill Sans"/>
                <w:color w:val="000000" w:themeColor="text1"/>
                <w:sz w:val="20"/>
                <w:szCs w:val="20"/>
                <w:u w:val="none"/>
              </w:rPr>
              <w:t>“Marian Anderson Sings at Lincoln Memorial,” video, 1:19</w:t>
            </w:r>
            <w:r>
              <w:rPr>
                <w:rStyle w:val="Hyperlink"/>
                <w:rFonts w:ascii="Gill Sans MT" w:hAnsi="Gill Sans MT" w:cs="Gill Sans"/>
                <w:color w:val="000000" w:themeColor="text1"/>
                <w:sz w:val="20"/>
                <w:szCs w:val="20"/>
                <w:u w:val="none"/>
              </w:rPr>
              <w:t>, Robert H. Jackson Center</w:t>
            </w:r>
          </w:p>
          <w:p w14:paraId="31794F9A" w14:textId="77777777" w:rsidR="0011048F" w:rsidRPr="00435D1B" w:rsidRDefault="003A5663" w:rsidP="0011048F">
            <w:pPr>
              <w:rPr>
                <w:rStyle w:val="Hyperlink"/>
                <w:rFonts w:ascii="Gill Sans MT" w:hAnsi="Gill Sans MT" w:cs="Gill Sans"/>
                <w:b/>
                <w:sz w:val="19"/>
                <w:szCs w:val="19"/>
              </w:rPr>
            </w:pPr>
            <w:hyperlink r:id="rId49" w:history="1">
              <w:r w:rsidR="0011048F" w:rsidRPr="00435D1B">
                <w:rPr>
                  <w:rStyle w:val="Hyperlink"/>
                  <w:rFonts w:ascii="Gill Sans MT" w:hAnsi="Gill Sans MT" w:cs="Gill Sans"/>
                  <w:sz w:val="19"/>
                  <w:szCs w:val="19"/>
                </w:rPr>
                <w:t>https://www.youtube.com/watch?v=mAONYTMf2pk</w:t>
              </w:r>
            </w:hyperlink>
          </w:p>
          <w:p w14:paraId="15EF8750" w14:textId="77777777" w:rsidR="0011048F" w:rsidRPr="004F094C" w:rsidRDefault="0011048F" w:rsidP="0011048F">
            <w:pPr>
              <w:rPr>
                <w:rFonts w:ascii="Gill Sans MT" w:hAnsi="Gill Sans MT" w:cs="Gill Sans"/>
                <w:sz w:val="20"/>
                <w:szCs w:val="20"/>
              </w:rPr>
            </w:pPr>
          </w:p>
          <w:p w14:paraId="2126BCAA" w14:textId="77777777" w:rsidR="0011048F" w:rsidRPr="00711D7A" w:rsidRDefault="0011048F" w:rsidP="0011048F">
            <w:pPr>
              <w:rPr>
                <w:rFonts w:ascii="Gill Sans MT" w:hAnsi="Gill Sans MT" w:cs="Gill Sans"/>
                <w:sz w:val="20"/>
                <w:szCs w:val="20"/>
              </w:rPr>
            </w:pPr>
            <w:r w:rsidRPr="00711D7A">
              <w:rPr>
                <w:rFonts w:ascii="Gill Sans MT" w:hAnsi="Gill Sans MT" w:cs="Gill Sans"/>
                <w:sz w:val="20"/>
                <w:szCs w:val="20"/>
              </w:rPr>
              <w:t>“Smithsonian Spotlight: Marian Anderson in Concert,” video, 1:12, Smithsonian Channel</w:t>
            </w:r>
          </w:p>
          <w:p w14:paraId="66208CDD" w14:textId="77777777" w:rsidR="0011048F" w:rsidRPr="00711D7A" w:rsidRDefault="003A5663" w:rsidP="0011048F">
            <w:pPr>
              <w:rPr>
                <w:rFonts w:ascii="Gill Sans MT" w:hAnsi="Gill Sans MT" w:cs="Gill Sans"/>
                <w:sz w:val="19"/>
                <w:szCs w:val="19"/>
              </w:rPr>
            </w:pPr>
            <w:hyperlink r:id="rId50" w:history="1">
              <w:r w:rsidR="0011048F" w:rsidRPr="00711D7A">
                <w:rPr>
                  <w:rStyle w:val="Hyperlink"/>
                  <w:rFonts w:ascii="Gill Sans MT" w:hAnsi="Gill Sans MT" w:cs="Gill Sans"/>
                  <w:sz w:val="19"/>
                  <w:szCs w:val="19"/>
                </w:rPr>
                <w:t>https://www.youtube.com/watch?v=HEFeoS0tn68</w:t>
              </w:r>
            </w:hyperlink>
          </w:p>
          <w:p w14:paraId="43831918" w14:textId="09C8E297" w:rsidR="0011048F" w:rsidRPr="004F094C" w:rsidRDefault="0011048F" w:rsidP="00711D7A">
            <w:pPr>
              <w:rPr>
                <w:rFonts w:ascii="Gill Sans MT" w:hAnsi="Gill Sans MT" w:cs="Gill Sans"/>
                <w:sz w:val="20"/>
                <w:szCs w:val="20"/>
              </w:rPr>
            </w:pPr>
          </w:p>
        </w:tc>
      </w:tr>
    </w:tbl>
    <w:p w14:paraId="60CE66B1" w14:textId="77777777" w:rsidR="0032639B" w:rsidRDefault="0032639B" w:rsidP="007C29E4">
      <w:pPr>
        <w:spacing w:after="0" w:line="240" w:lineRule="auto"/>
        <w:rPr>
          <w:rFonts w:ascii="Franklin Gothic Book" w:hAnsi="Franklin Gothic Book" w:cs="Gill Sans"/>
          <w:sz w:val="16"/>
          <w:szCs w:val="20"/>
        </w:rPr>
      </w:pPr>
    </w:p>
    <w:p w14:paraId="69466CB7" w14:textId="77777777" w:rsidR="00E42A47" w:rsidRDefault="00E42A47" w:rsidP="007C29E4">
      <w:pPr>
        <w:spacing w:after="0" w:line="240" w:lineRule="auto"/>
        <w:rPr>
          <w:rFonts w:ascii="Franklin Gothic Book" w:hAnsi="Franklin Gothic Book" w:cs="Gill Sans"/>
          <w:sz w:val="16"/>
          <w:szCs w:val="20"/>
        </w:rPr>
      </w:pPr>
    </w:p>
    <w:p w14:paraId="4DC58F35" w14:textId="77777777" w:rsidR="00D412C5" w:rsidRDefault="00D412C5" w:rsidP="007C29E4">
      <w:pPr>
        <w:spacing w:after="0" w:line="240" w:lineRule="auto"/>
        <w:rPr>
          <w:rFonts w:ascii="Franklin Gothic Book" w:hAnsi="Franklin Gothic Book" w:cs="Gill Sans"/>
          <w:sz w:val="16"/>
          <w:szCs w:val="20"/>
        </w:rPr>
      </w:pPr>
    </w:p>
    <w:p w14:paraId="2F13BF38" w14:textId="77777777" w:rsidR="00D412C5" w:rsidRDefault="00D412C5" w:rsidP="007C29E4">
      <w:pPr>
        <w:spacing w:after="0" w:line="240" w:lineRule="auto"/>
        <w:rPr>
          <w:rFonts w:ascii="Franklin Gothic Book" w:hAnsi="Franklin Gothic Book" w:cs="Gill Sans"/>
          <w:sz w:val="16"/>
          <w:szCs w:val="20"/>
        </w:rPr>
      </w:pPr>
    </w:p>
    <w:p w14:paraId="239B8E74" w14:textId="77777777" w:rsidR="008B4C32" w:rsidRDefault="008B4C32" w:rsidP="007C29E4">
      <w:pPr>
        <w:spacing w:after="0" w:line="240" w:lineRule="auto"/>
        <w:rPr>
          <w:rFonts w:ascii="Franklin Gothic Book" w:hAnsi="Franklin Gothic Book" w:cs="Gill Sans"/>
          <w:sz w:val="16"/>
          <w:szCs w:val="20"/>
        </w:rPr>
      </w:pPr>
    </w:p>
    <w:p w14:paraId="21B4BA14" w14:textId="77777777" w:rsidR="001B2E2A" w:rsidRDefault="001B2E2A" w:rsidP="007C29E4">
      <w:pPr>
        <w:spacing w:after="0" w:line="240" w:lineRule="auto"/>
        <w:rPr>
          <w:rFonts w:ascii="Franklin Gothic Book" w:hAnsi="Franklin Gothic Book" w:cs="Gill Sans"/>
          <w:sz w:val="16"/>
          <w:szCs w:val="20"/>
        </w:rPr>
      </w:pPr>
    </w:p>
    <w:p w14:paraId="2D53651D" w14:textId="77777777" w:rsidR="00E42A47" w:rsidRDefault="00E42A47" w:rsidP="007C29E4">
      <w:pPr>
        <w:spacing w:after="0" w:line="240" w:lineRule="auto"/>
        <w:rPr>
          <w:rFonts w:ascii="Franklin Gothic Book" w:hAnsi="Franklin Gothic Book" w:cs="Gill Sans"/>
          <w:sz w:val="16"/>
          <w:szCs w:val="20"/>
        </w:rPr>
      </w:pPr>
    </w:p>
    <w:tbl>
      <w:tblPr>
        <w:tblStyle w:val="TableGrid"/>
        <w:tblW w:w="0" w:type="auto"/>
        <w:tblLayout w:type="fixed"/>
        <w:tblLook w:val="04A0" w:firstRow="1" w:lastRow="0" w:firstColumn="1" w:lastColumn="0" w:noHBand="0" w:noVBand="1"/>
      </w:tblPr>
      <w:tblGrid>
        <w:gridCol w:w="1435"/>
        <w:gridCol w:w="5130"/>
      </w:tblGrid>
      <w:tr w:rsidR="0032639B" w:rsidRPr="0032639B" w14:paraId="455C6958" w14:textId="77777777" w:rsidTr="004D2286">
        <w:tc>
          <w:tcPr>
            <w:tcW w:w="1435" w:type="dxa"/>
          </w:tcPr>
          <w:p w14:paraId="735AC6D3" w14:textId="77777777" w:rsidR="0032639B" w:rsidRPr="00D412C5" w:rsidRDefault="0032639B" w:rsidP="000E7CA1">
            <w:pPr>
              <w:rPr>
                <w:rFonts w:ascii="Gill Sans MT" w:hAnsi="Gill Sans MT" w:cs="Gill Sans"/>
                <w:b/>
                <w:sz w:val="18"/>
                <w:szCs w:val="20"/>
              </w:rPr>
            </w:pPr>
            <w:r w:rsidRPr="00D412C5">
              <w:rPr>
                <w:rFonts w:ascii="Gill Sans MT" w:hAnsi="Gill Sans MT" w:cs="Gill Sans"/>
                <w:b/>
                <w:sz w:val="18"/>
                <w:szCs w:val="20"/>
              </w:rPr>
              <w:t>Object Name and Image Preview</w:t>
            </w:r>
          </w:p>
        </w:tc>
        <w:tc>
          <w:tcPr>
            <w:tcW w:w="5130" w:type="dxa"/>
          </w:tcPr>
          <w:p w14:paraId="7C8A7CD1" w14:textId="77777777" w:rsidR="0032639B" w:rsidRPr="0032639B" w:rsidRDefault="00C8260E" w:rsidP="000E7CA1">
            <w:pPr>
              <w:rPr>
                <w:rFonts w:ascii="Gill Sans MT" w:hAnsi="Gill Sans MT" w:cs="Gill Sans"/>
                <w:b/>
                <w:color w:val="4472C4" w:themeColor="accent5"/>
                <w:sz w:val="20"/>
                <w:szCs w:val="20"/>
              </w:rPr>
            </w:pPr>
            <w:r w:rsidRPr="00472229">
              <w:rPr>
                <w:noProof/>
              </w:rPr>
              <w:drawing>
                <wp:anchor distT="0" distB="0" distL="114300" distR="114300" simplePos="0" relativeHeight="251708416" behindDoc="1" locked="0" layoutInCell="1" allowOverlap="1" wp14:anchorId="5714FB1B" wp14:editId="1F21E86E">
                  <wp:simplePos x="0" y="0"/>
                  <wp:positionH relativeFrom="column">
                    <wp:posOffset>1402009</wp:posOffset>
                  </wp:positionH>
                  <wp:positionV relativeFrom="paragraph">
                    <wp:posOffset>69011</wp:posOffset>
                  </wp:positionV>
                  <wp:extent cx="1597025" cy="1103630"/>
                  <wp:effectExtent l="19050" t="19050" r="22225" b="20320"/>
                  <wp:wrapTight wrapText="bothSides">
                    <wp:wrapPolygon edited="0">
                      <wp:start x="-258" y="-373"/>
                      <wp:lineTo x="-258" y="21625"/>
                      <wp:lineTo x="21643" y="21625"/>
                      <wp:lineTo x="21643" y="-373"/>
                      <wp:lineTo x="-258" y="-373"/>
                    </wp:wrapPolygon>
                  </wp:wrapTight>
                  <wp:docPr id="3" name="Picture 3" descr="C:\Users\AppelbaumL\Dropbox (Smithsonian)\American Spaces\American Spaces\JPG's\Printable JPG's\Poster.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elbaumL\Dropbox (Smithsonian)\American Spaces\American Spaces\JPG's\Printable JPG's\Poster.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7025" cy="1103630"/>
                          </a:xfrm>
                          <a:prstGeom prst="rect">
                            <a:avLst/>
                          </a:prstGeom>
                          <a:noFill/>
                          <a:ln>
                            <a:solidFill>
                              <a:schemeClr val="accent3"/>
                            </a:solidFill>
                          </a:ln>
                        </pic:spPr>
                      </pic:pic>
                    </a:graphicData>
                  </a:graphic>
                  <wp14:sizeRelH relativeFrom="page">
                    <wp14:pctWidth>0</wp14:pctWidth>
                  </wp14:sizeRelH>
                  <wp14:sizeRelV relativeFrom="page">
                    <wp14:pctHeight>0</wp14:pctHeight>
                  </wp14:sizeRelV>
                </wp:anchor>
              </w:drawing>
            </w:r>
            <w:r w:rsidR="0032639B" w:rsidRPr="0032639B">
              <w:rPr>
                <w:rFonts w:ascii="Gill Sans MT" w:hAnsi="Gill Sans MT" w:cs="Gill Sans"/>
                <w:b/>
                <w:color w:val="4472C4" w:themeColor="accent5"/>
                <w:sz w:val="20"/>
                <w:szCs w:val="20"/>
              </w:rPr>
              <w:t>Tuskegee Aircraft</w:t>
            </w:r>
            <w:r w:rsidR="0032639B">
              <w:rPr>
                <w:rFonts w:ascii="Gill Sans MT" w:hAnsi="Gill Sans MT" w:cs="Gill Sans"/>
                <w:b/>
                <w:color w:val="4472C4" w:themeColor="accent5"/>
                <w:sz w:val="20"/>
                <w:szCs w:val="20"/>
              </w:rPr>
              <w:t xml:space="preserve"> </w:t>
            </w:r>
          </w:p>
          <w:p w14:paraId="67E35AFB" w14:textId="77777777" w:rsidR="0032639B" w:rsidRDefault="0032639B" w:rsidP="000E7CA1">
            <w:pPr>
              <w:rPr>
                <w:rFonts w:ascii="Gill Sans MT" w:hAnsi="Gill Sans MT" w:cs="Gill Sans"/>
                <w:color w:val="4472C4" w:themeColor="accent5"/>
                <w:sz w:val="20"/>
                <w:szCs w:val="20"/>
              </w:rPr>
            </w:pPr>
          </w:p>
          <w:p w14:paraId="18262F2B" w14:textId="77777777" w:rsidR="0032639B" w:rsidRDefault="0032639B" w:rsidP="000E7CA1">
            <w:pPr>
              <w:rPr>
                <w:rFonts w:ascii="Gill Sans MT" w:hAnsi="Gill Sans MT" w:cs="Gill Sans"/>
                <w:color w:val="4472C4" w:themeColor="accent5"/>
                <w:sz w:val="20"/>
                <w:szCs w:val="20"/>
              </w:rPr>
            </w:pPr>
          </w:p>
          <w:p w14:paraId="0BEC5240" w14:textId="77777777" w:rsidR="0032639B" w:rsidRPr="007E0700" w:rsidRDefault="00D412C5" w:rsidP="000E7CA1">
            <w:pPr>
              <w:rPr>
                <w:rFonts w:ascii="Gill Sans MT" w:hAnsi="Gill Sans MT" w:cs="Gill Sans"/>
                <w:i/>
                <w:sz w:val="19"/>
                <w:szCs w:val="19"/>
              </w:rPr>
            </w:pPr>
            <w:r w:rsidRPr="004E3BAA">
              <w:rPr>
                <w:rFonts w:ascii="Gill Sans MT" w:hAnsi="Gill Sans MT" w:cs="Gill Sans"/>
                <w:i/>
                <w:sz w:val="19"/>
                <w:szCs w:val="19"/>
              </w:rPr>
              <w:t>Credit Line: Collection of the Smithsonian National Museum of African American History and Culture</w:t>
            </w:r>
          </w:p>
          <w:p w14:paraId="041C1BA0" w14:textId="77777777" w:rsidR="007E0700" w:rsidRPr="0032639B" w:rsidRDefault="007E0700" w:rsidP="000E7CA1">
            <w:pPr>
              <w:rPr>
                <w:rFonts w:ascii="Gill Sans MT" w:hAnsi="Gill Sans MT" w:cs="Gill Sans"/>
                <w:color w:val="4472C4" w:themeColor="accent5"/>
                <w:sz w:val="20"/>
                <w:szCs w:val="20"/>
              </w:rPr>
            </w:pPr>
          </w:p>
        </w:tc>
      </w:tr>
      <w:tr w:rsidR="0032639B" w:rsidRPr="0032639B" w14:paraId="0DA57680" w14:textId="77777777" w:rsidTr="004D2286">
        <w:trPr>
          <w:trHeight w:val="224"/>
        </w:trPr>
        <w:tc>
          <w:tcPr>
            <w:tcW w:w="1435" w:type="dxa"/>
          </w:tcPr>
          <w:p w14:paraId="054232DC" w14:textId="77777777" w:rsidR="0032639B" w:rsidRPr="00D412C5" w:rsidRDefault="0032639B" w:rsidP="000E7CA1">
            <w:pPr>
              <w:rPr>
                <w:rFonts w:ascii="Gill Sans MT" w:hAnsi="Gill Sans MT" w:cs="Gill Sans"/>
                <w:b/>
                <w:sz w:val="18"/>
                <w:szCs w:val="20"/>
              </w:rPr>
            </w:pPr>
            <w:r w:rsidRPr="00D412C5">
              <w:rPr>
                <w:rFonts w:ascii="Gill Sans MT" w:hAnsi="Gill Sans MT" w:cs="Gill Sans"/>
                <w:b/>
                <w:sz w:val="18"/>
                <w:szCs w:val="20"/>
              </w:rPr>
              <w:t>Themes</w:t>
            </w:r>
          </w:p>
        </w:tc>
        <w:tc>
          <w:tcPr>
            <w:tcW w:w="5130" w:type="dxa"/>
          </w:tcPr>
          <w:p w14:paraId="57A5C5E3" w14:textId="77777777" w:rsidR="0032639B" w:rsidRPr="0032639B" w:rsidRDefault="0032639B" w:rsidP="000E7CA1">
            <w:pPr>
              <w:rPr>
                <w:rFonts w:ascii="Gill Sans MT" w:hAnsi="Gill Sans MT" w:cs="Gill Sans"/>
                <w:sz w:val="20"/>
                <w:szCs w:val="20"/>
              </w:rPr>
            </w:pPr>
            <w:r w:rsidRPr="0032639B">
              <w:rPr>
                <w:rFonts w:ascii="Gill Sans MT" w:hAnsi="Gill Sans MT" w:cs="Gill Sans"/>
                <w:sz w:val="20"/>
                <w:szCs w:val="20"/>
              </w:rPr>
              <w:t>Segregation, Racism, Ineq</w:t>
            </w:r>
            <w:r w:rsidR="007E0700">
              <w:rPr>
                <w:rFonts w:ascii="Gill Sans MT" w:hAnsi="Gill Sans MT" w:cs="Gill Sans"/>
                <w:sz w:val="20"/>
                <w:szCs w:val="20"/>
              </w:rPr>
              <w:t xml:space="preserve">uality, Civil Rights, Aviation </w:t>
            </w:r>
          </w:p>
        </w:tc>
      </w:tr>
      <w:tr w:rsidR="0032639B" w:rsidRPr="0032639B" w14:paraId="63401145" w14:textId="77777777" w:rsidTr="004D2286">
        <w:trPr>
          <w:trHeight w:val="224"/>
        </w:trPr>
        <w:tc>
          <w:tcPr>
            <w:tcW w:w="1435" w:type="dxa"/>
          </w:tcPr>
          <w:p w14:paraId="1FBFC898" w14:textId="77777777" w:rsidR="0032639B" w:rsidRPr="00D412C5" w:rsidRDefault="0032639B" w:rsidP="000E7CA1">
            <w:pPr>
              <w:rPr>
                <w:rFonts w:ascii="Gill Sans MT" w:hAnsi="Gill Sans MT" w:cs="Gill Sans"/>
                <w:b/>
                <w:sz w:val="18"/>
                <w:szCs w:val="20"/>
              </w:rPr>
            </w:pPr>
            <w:r w:rsidRPr="00D412C5">
              <w:rPr>
                <w:rFonts w:ascii="Gill Sans MT" w:hAnsi="Gill Sans MT" w:cs="Gill Sans"/>
                <w:b/>
                <w:sz w:val="18"/>
                <w:szCs w:val="20"/>
              </w:rPr>
              <w:t>Description</w:t>
            </w:r>
          </w:p>
        </w:tc>
        <w:tc>
          <w:tcPr>
            <w:tcW w:w="5130" w:type="dxa"/>
          </w:tcPr>
          <w:p w14:paraId="1B7F3C9F" w14:textId="443E80F6" w:rsidR="0032639B" w:rsidRPr="0032639B" w:rsidRDefault="0032639B" w:rsidP="000E7CA1">
            <w:pPr>
              <w:rPr>
                <w:rFonts w:ascii="Gill Sans MT" w:hAnsi="Gill Sans MT" w:cs="Gill Sans"/>
                <w:sz w:val="20"/>
                <w:szCs w:val="20"/>
              </w:rPr>
            </w:pPr>
            <w:r w:rsidRPr="0032639B">
              <w:rPr>
                <w:rFonts w:ascii="Gill Sans MT" w:hAnsi="Gill Sans MT" w:cs="Gill Sans"/>
                <w:sz w:val="20"/>
                <w:szCs w:val="20"/>
              </w:rPr>
              <w:t>During World War</w:t>
            </w:r>
            <w:r w:rsidR="000D0109">
              <w:rPr>
                <w:rFonts w:ascii="Gill Sans MT" w:hAnsi="Gill Sans MT" w:cs="Gill Sans"/>
                <w:sz w:val="20"/>
                <w:szCs w:val="20"/>
              </w:rPr>
              <w:t xml:space="preserve"> II</w:t>
            </w:r>
            <w:r w:rsidRPr="0032639B">
              <w:rPr>
                <w:rFonts w:ascii="Gill Sans MT" w:hAnsi="Gill Sans MT" w:cs="Gill Sans"/>
                <w:sz w:val="20"/>
                <w:szCs w:val="20"/>
              </w:rPr>
              <w:t>, the United States mobilized against the Axis powers</w:t>
            </w:r>
            <w:r w:rsidR="007E0700">
              <w:rPr>
                <w:rFonts w:ascii="Gill Sans MT" w:hAnsi="Gill Sans MT" w:cs="Gill Sans"/>
                <w:sz w:val="20"/>
                <w:szCs w:val="20"/>
              </w:rPr>
              <w:t xml:space="preserve"> (Germany, Italy, and Japan)</w:t>
            </w:r>
            <w:r w:rsidRPr="0032639B">
              <w:rPr>
                <w:rFonts w:ascii="Gill Sans MT" w:hAnsi="Gill Sans MT" w:cs="Gill Sans"/>
                <w:sz w:val="20"/>
                <w:szCs w:val="20"/>
              </w:rPr>
              <w:t>, even as many areas of society – including the armed forces – remained segregated. There were no African American military pilots until 1939, when civil rights leaders successfully advocated for African American units of the Army Air Corps. In 1940, the historically black Tuskegee University began training African American pilots, and in 1941 the 99</w:t>
            </w:r>
            <w:r w:rsidRPr="0032639B">
              <w:rPr>
                <w:rFonts w:ascii="Gill Sans MT" w:hAnsi="Gill Sans MT" w:cs="Gill Sans"/>
                <w:sz w:val="20"/>
                <w:szCs w:val="20"/>
                <w:vertAlign w:val="superscript"/>
              </w:rPr>
              <w:t>th</w:t>
            </w:r>
            <w:r w:rsidRPr="0032639B">
              <w:rPr>
                <w:rFonts w:ascii="Gill Sans MT" w:hAnsi="Gill Sans MT" w:cs="Gill Sans"/>
                <w:sz w:val="20"/>
                <w:szCs w:val="20"/>
              </w:rPr>
              <w:t xml:space="preserve"> Pursuit Squadron was formed, becoming the first ever African American air force group. The success of the training program led to more units, and eventually</w:t>
            </w:r>
            <w:r w:rsidR="000D0109">
              <w:rPr>
                <w:rFonts w:ascii="Gill Sans MT" w:hAnsi="Gill Sans MT" w:cs="Gill Sans"/>
                <w:sz w:val="20"/>
                <w:szCs w:val="20"/>
              </w:rPr>
              <w:t>,</w:t>
            </w:r>
            <w:r w:rsidRPr="0032639B">
              <w:rPr>
                <w:rFonts w:ascii="Gill Sans MT" w:hAnsi="Gill Sans MT" w:cs="Gill Sans"/>
                <w:sz w:val="20"/>
                <w:szCs w:val="20"/>
              </w:rPr>
              <w:t xml:space="preserve"> the 332</w:t>
            </w:r>
            <w:r w:rsidRPr="0032639B">
              <w:rPr>
                <w:rFonts w:ascii="Gill Sans MT" w:hAnsi="Gill Sans MT" w:cs="Gill Sans"/>
                <w:sz w:val="20"/>
                <w:szCs w:val="20"/>
                <w:vertAlign w:val="superscript"/>
              </w:rPr>
              <w:t>nd</w:t>
            </w:r>
            <w:r w:rsidRPr="0032639B">
              <w:rPr>
                <w:rFonts w:ascii="Gill Sans MT" w:hAnsi="Gill Sans MT" w:cs="Gill Sans"/>
                <w:sz w:val="20"/>
                <w:szCs w:val="20"/>
              </w:rPr>
              <w:t xml:space="preserve"> Fighter Group and the 477</w:t>
            </w:r>
            <w:r w:rsidRPr="0032639B">
              <w:rPr>
                <w:rFonts w:ascii="Gill Sans MT" w:hAnsi="Gill Sans MT" w:cs="Gill Sans"/>
                <w:sz w:val="20"/>
                <w:szCs w:val="20"/>
                <w:vertAlign w:val="superscript"/>
              </w:rPr>
              <w:t>th</w:t>
            </w:r>
            <w:r w:rsidRPr="0032639B">
              <w:rPr>
                <w:rFonts w:ascii="Gill Sans MT" w:hAnsi="Gill Sans MT" w:cs="Gill Sans"/>
                <w:sz w:val="20"/>
                <w:szCs w:val="20"/>
              </w:rPr>
              <w:t xml:space="preserve"> Bomber Group became known as the Tuskegee Airmen. Over the course of the war, the Tuskegee Airmen distinguished themselves in missions over North Africa, Italy, and Germany, and gained a reputation as the best pilots in the U.S. military. </w:t>
            </w:r>
            <w:r w:rsidR="003A1AF1">
              <w:rPr>
                <w:rFonts w:ascii="Gill Sans MT" w:hAnsi="Gill Sans MT" w:cs="Gill Sans"/>
                <w:sz w:val="20"/>
                <w:szCs w:val="20"/>
              </w:rPr>
              <w:t>I</w:t>
            </w:r>
            <w:r w:rsidRPr="0032639B">
              <w:rPr>
                <w:rFonts w:ascii="Gill Sans MT" w:hAnsi="Gill Sans MT" w:cs="Gill Sans"/>
                <w:sz w:val="20"/>
                <w:szCs w:val="20"/>
              </w:rPr>
              <w:t xml:space="preserve">n all, the Airmen flew 1,578 missions, destroyed 261 enemy aircraft, and were awarded over 850 medals. </w:t>
            </w:r>
          </w:p>
          <w:p w14:paraId="7B456B96" w14:textId="77777777" w:rsidR="0032639B" w:rsidRPr="0032639B" w:rsidRDefault="0032639B" w:rsidP="000E7CA1">
            <w:pPr>
              <w:rPr>
                <w:rFonts w:ascii="Gill Sans MT" w:hAnsi="Gill Sans MT" w:cs="Gill Sans"/>
                <w:sz w:val="20"/>
                <w:szCs w:val="20"/>
              </w:rPr>
            </w:pPr>
          </w:p>
          <w:p w14:paraId="313D52CD" w14:textId="77777777" w:rsidR="0032639B" w:rsidRPr="0032639B" w:rsidRDefault="0032639B" w:rsidP="000E7CA1">
            <w:pPr>
              <w:rPr>
                <w:rFonts w:ascii="Gill Sans MT" w:hAnsi="Gill Sans MT" w:cs="Gill Sans"/>
                <w:sz w:val="20"/>
                <w:szCs w:val="20"/>
              </w:rPr>
            </w:pPr>
            <w:r w:rsidRPr="0032639B">
              <w:rPr>
                <w:rFonts w:ascii="Gill Sans MT" w:hAnsi="Gill Sans MT" w:cs="Gill Sans"/>
                <w:sz w:val="20"/>
                <w:szCs w:val="20"/>
              </w:rPr>
              <w:t>The Tuskegee Airmen’s success resulted in a push to end segregation in the armed forces. The group enjoyed public admiration, beginning with First Lady Eleanor Roosevelt’s visit to the Tuskegee training program in 1941. The complex training and staffing needs of such a large program also chipped away at the Army’s strict segregation</w:t>
            </w:r>
            <w:r w:rsidR="003A1AF1">
              <w:rPr>
                <w:rFonts w:ascii="Gill Sans MT" w:hAnsi="Gill Sans MT" w:cs="Gill Sans"/>
                <w:sz w:val="20"/>
                <w:szCs w:val="20"/>
              </w:rPr>
              <w:t xml:space="preserve"> practices</w:t>
            </w:r>
            <w:r w:rsidRPr="0032639B">
              <w:rPr>
                <w:rFonts w:ascii="Gill Sans MT" w:hAnsi="Gill Sans MT" w:cs="Gill Sans"/>
                <w:sz w:val="20"/>
                <w:szCs w:val="20"/>
              </w:rPr>
              <w:t xml:space="preserve"> – for example, the Army had no separate facilities for training flight surgeons, so Tuskegee flight surgeons trained in racially integrated courses. After the war, the Tuskegee Airmen’s reputation convinced many officers of the need for integration. </w:t>
            </w:r>
          </w:p>
          <w:p w14:paraId="189E5F50" w14:textId="77777777" w:rsidR="0032639B" w:rsidRPr="0032639B" w:rsidRDefault="0032639B" w:rsidP="000E7CA1">
            <w:pPr>
              <w:rPr>
                <w:rFonts w:ascii="Gill Sans MT" w:hAnsi="Gill Sans MT" w:cs="Gill Sans"/>
                <w:sz w:val="20"/>
                <w:szCs w:val="20"/>
              </w:rPr>
            </w:pPr>
          </w:p>
          <w:p w14:paraId="0EBB3591" w14:textId="77777777" w:rsidR="0032639B" w:rsidRPr="0032639B" w:rsidRDefault="0032639B" w:rsidP="000E7CA1">
            <w:pPr>
              <w:rPr>
                <w:rFonts w:ascii="Gill Sans MT" w:hAnsi="Gill Sans MT" w:cs="Gill Sans"/>
                <w:sz w:val="20"/>
                <w:szCs w:val="20"/>
              </w:rPr>
            </w:pPr>
            <w:r w:rsidRPr="0032639B">
              <w:rPr>
                <w:rFonts w:ascii="Gill Sans MT" w:hAnsi="Gill Sans MT" w:cs="Gill Sans"/>
                <w:sz w:val="20"/>
                <w:szCs w:val="20"/>
              </w:rPr>
              <w:t xml:space="preserve">This PT-13D Stearman Kaydet biplane was used as a training aircraft at the Tuskegee Institute. It highlights the importance of flight training as an opportunity for African Americans, and its flashy coloring suggests the high morale and adventurous spirit of the Tuskegee Airmen. </w:t>
            </w:r>
          </w:p>
          <w:p w14:paraId="3F02A350" w14:textId="77777777" w:rsidR="0032639B" w:rsidRPr="0032639B" w:rsidRDefault="0032639B" w:rsidP="000E7CA1">
            <w:pPr>
              <w:rPr>
                <w:rFonts w:ascii="Gill Sans MT" w:hAnsi="Gill Sans MT" w:cs="Gill Sans"/>
                <w:sz w:val="20"/>
                <w:szCs w:val="20"/>
              </w:rPr>
            </w:pPr>
          </w:p>
        </w:tc>
      </w:tr>
      <w:tr w:rsidR="0032639B" w:rsidRPr="0032639B" w14:paraId="69F8397E" w14:textId="77777777" w:rsidTr="004D2286">
        <w:trPr>
          <w:trHeight w:val="224"/>
        </w:trPr>
        <w:tc>
          <w:tcPr>
            <w:tcW w:w="1435" w:type="dxa"/>
          </w:tcPr>
          <w:p w14:paraId="2BE382C6" w14:textId="77777777" w:rsidR="0032639B" w:rsidRPr="00D412C5" w:rsidRDefault="00D412C5" w:rsidP="000E7CA1">
            <w:pPr>
              <w:rPr>
                <w:rFonts w:ascii="Gill Sans MT" w:hAnsi="Gill Sans MT" w:cs="Gill Sans"/>
                <w:b/>
                <w:sz w:val="18"/>
                <w:szCs w:val="20"/>
              </w:rPr>
            </w:pPr>
            <w:r w:rsidRPr="00D412C5">
              <w:rPr>
                <w:rFonts w:ascii="Gill Sans MT" w:hAnsi="Gill Sans MT" w:cs="Gill Sans"/>
                <w:b/>
                <w:sz w:val="18"/>
                <w:szCs w:val="20"/>
              </w:rPr>
              <w:t>Conversation</w:t>
            </w:r>
            <w:r w:rsidR="0032639B" w:rsidRPr="00D412C5">
              <w:rPr>
                <w:rFonts w:ascii="Gill Sans MT" w:hAnsi="Gill Sans MT" w:cs="Gill Sans"/>
                <w:b/>
                <w:sz w:val="18"/>
                <w:szCs w:val="20"/>
              </w:rPr>
              <w:t xml:space="preserve"> Questions</w:t>
            </w:r>
          </w:p>
        </w:tc>
        <w:tc>
          <w:tcPr>
            <w:tcW w:w="5130" w:type="dxa"/>
          </w:tcPr>
          <w:p w14:paraId="521C9F53" w14:textId="77777777" w:rsidR="0032639B" w:rsidRDefault="0032639B" w:rsidP="0032639B">
            <w:pPr>
              <w:pStyle w:val="ListParagraph"/>
              <w:numPr>
                <w:ilvl w:val="0"/>
                <w:numId w:val="11"/>
              </w:numPr>
              <w:ind w:left="162" w:hanging="162"/>
              <w:rPr>
                <w:rFonts w:ascii="Gill Sans MT" w:hAnsi="Gill Sans MT" w:cs="Gill Sans"/>
                <w:sz w:val="20"/>
                <w:szCs w:val="20"/>
              </w:rPr>
            </w:pPr>
            <w:r w:rsidRPr="0032639B">
              <w:rPr>
                <w:rFonts w:ascii="Gill Sans MT" w:hAnsi="Gill Sans MT" w:cs="Gill Sans"/>
                <w:sz w:val="20"/>
                <w:szCs w:val="20"/>
              </w:rPr>
              <w:t xml:space="preserve">Why was it important for African Americans to join the armed forces? Why was it important for them to gain equal treatment? </w:t>
            </w:r>
          </w:p>
          <w:p w14:paraId="2F19123D" w14:textId="77777777" w:rsidR="00A260CB" w:rsidRDefault="00A260CB" w:rsidP="0032639B">
            <w:pPr>
              <w:pStyle w:val="ListParagraph"/>
              <w:numPr>
                <w:ilvl w:val="0"/>
                <w:numId w:val="11"/>
              </w:numPr>
              <w:ind w:left="162" w:hanging="162"/>
              <w:rPr>
                <w:rFonts w:ascii="Gill Sans MT" w:hAnsi="Gill Sans MT" w:cs="Gill Sans"/>
                <w:sz w:val="20"/>
                <w:szCs w:val="20"/>
              </w:rPr>
            </w:pPr>
            <w:r>
              <w:rPr>
                <w:rFonts w:ascii="Gill Sans MT" w:hAnsi="Gill Sans MT" w:cs="Gill Sans"/>
                <w:sz w:val="20"/>
                <w:szCs w:val="20"/>
              </w:rPr>
              <w:t>Why might the Tuskegee pilots ha</w:t>
            </w:r>
            <w:r w:rsidR="003A1AF1">
              <w:rPr>
                <w:rFonts w:ascii="Gill Sans MT" w:hAnsi="Gill Sans MT" w:cs="Gill Sans"/>
                <w:sz w:val="20"/>
                <w:szCs w:val="20"/>
              </w:rPr>
              <w:t>ve wanted to join the military?</w:t>
            </w:r>
          </w:p>
          <w:p w14:paraId="6FDD74E4" w14:textId="77777777" w:rsidR="00A260CB" w:rsidRDefault="00A260CB" w:rsidP="00A260CB">
            <w:pPr>
              <w:pStyle w:val="ListParagraph"/>
              <w:numPr>
                <w:ilvl w:val="0"/>
                <w:numId w:val="11"/>
              </w:numPr>
              <w:ind w:left="162" w:hanging="162"/>
              <w:rPr>
                <w:rFonts w:ascii="Gill Sans MT" w:hAnsi="Gill Sans MT" w:cs="Gill Sans"/>
                <w:sz w:val="20"/>
                <w:szCs w:val="20"/>
              </w:rPr>
            </w:pPr>
            <w:r>
              <w:rPr>
                <w:rFonts w:ascii="Gill Sans MT" w:hAnsi="Gill Sans MT" w:cs="Gill Sans"/>
                <w:sz w:val="20"/>
                <w:szCs w:val="20"/>
              </w:rPr>
              <w:t>What is equality? Is equality important? What does equality mean to you?</w:t>
            </w:r>
          </w:p>
          <w:p w14:paraId="27B3558C" w14:textId="77777777" w:rsidR="00435A87" w:rsidRDefault="00A260CB" w:rsidP="00435A87">
            <w:pPr>
              <w:pStyle w:val="ListParagraph"/>
              <w:numPr>
                <w:ilvl w:val="0"/>
                <w:numId w:val="11"/>
              </w:numPr>
              <w:ind w:left="162" w:hanging="162"/>
              <w:rPr>
                <w:rFonts w:ascii="Gill Sans MT" w:hAnsi="Gill Sans MT" w:cs="Gill Sans"/>
                <w:sz w:val="20"/>
                <w:szCs w:val="20"/>
              </w:rPr>
            </w:pPr>
            <w:r w:rsidRPr="0032639B">
              <w:rPr>
                <w:rFonts w:ascii="Gill Sans MT" w:hAnsi="Gill Sans MT" w:cs="Gill Sans"/>
                <w:sz w:val="20"/>
                <w:szCs w:val="20"/>
              </w:rPr>
              <w:t xml:space="preserve">Why </w:t>
            </w:r>
            <w:r>
              <w:rPr>
                <w:rFonts w:ascii="Gill Sans MT" w:hAnsi="Gill Sans MT" w:cs="Gill Sans"/>
                <w:sz w:val="20"/>
                <w:szCs w:val="20"/>
              </w:rPr>
              <w:t>might the Tuskegee Airmen have fought for their</w:t>
            </w:r>
            <w:r w:rsidRPr="0032639B">
              <w:rPr>
                <w:rFonts w:ascii="Gill Sans MT" w:hAnsi="Gill Sans MT" w:cs="Gill Sans"/>
                <w:sz w:val="20"/>
                <w:szCs w:val="20"/>
              </w:rPr>
              <w:t xml:space="preserve"> country despite</w:t>
            </w:r>
            <w:r w:rsidR="003A1AF1">
              <w:rPr>
                <w:rFonts w:ascii="Gill Sans MT" w:hAnsi="Gill Sans MT" w:cs="Gill Sans"/>
                <w:sz w:val="20"/>
                <w:szCs w:val="20"/>
              </w:rPr>
              <w:t xml:space="preserve"> training and working in</w:t>
            </w:r>
            <w:r w:rsidRPr="0032639B">
              <w:rPr>
                <w:rFonts w:ascii="Gill Sans MT" w:hAnsi="Gill Sans MT" w:cs="Gill Sans"/>
                <w:sz w:val="20"/>
                <w:szCs w:val="20"/>
              </w:rPr>
              <w:t xml:space="preserve"> unfair conditions</w:t>
            </w:r>
            <w:r>
              <w:rPr>
                <w:rFonts w:ascii="Gill Sans MT" w:hAnsi="Gill Sans MT" w:cs="Gill Sans"/>
                <w:sz w:val="20"/>
                <w:szCs w:val="20"/>
              </w:rPr>
              <w:t>? Have you ever been prevented from doing something you wanted to do because of unfair conditions?</w:t>
            </w:r>
          </w:p>
          <w:p w14:paraId="1ED9AC0A" w14:textId="25E59841" w:rsidR="00435A87" w:rsidRPr="00435A87" w:rsidRDefault="00A260CB" w:rsidP="00435A87">
            <w:pPr>
              <w:pStyle w:val="ListParagraph"/>
              <w:numPr>
                <w:ilvl w:val="0"/>
                <w:numId w:val="11"/>
              </w:numPr>
              <w:ind w:left="162" w:hanging="162"/>
              <w:rPr>
                <w:rFonts w:ascii="Gill Sans MT" w:hAnsi="Gill Sans MT" w:cs="Gill Sans"/>
                <w:sz w:val="20"/>
                <w:szCs w:val="20"/>
              </w:rPr>
            </w:pPr>
            <w:r w:rsidRPr="00435A87">
              <w:rPr>
                <w:rFonts w:ascii="Gill Sans MT" w:hAnsi="Gill Sans MT" w:cs="Gill Sans"/>
                <w:sz w:val="20"/>
                <w:szCs w:val="20"/>
              </w:rPr>
              <w:t xml:space="preserve">Why was it so important for the Tuskegee Airmen to be successful? </w:t>
            </w:r>
          </w:p>
          <w:p w14:paraId="66BFDFC3" w14:textId="77777777" w:rsidR="0032639B" w:rsidRPr="003A1AF1" w:rsidRDefault="0032639B" w:rsidP="00435A87">
            <w:pPr>
              <w:pStyle w:val="ListParagraph"/>
              <w:ind w:left="162"/>
              <w:rPr>
                <w:rFonts w:ascii="Gill Sans MT" w:hAnsi="Gill Sans MT" w:cs="Gill Sans"/>
                <w:sz w:val="20"/>
                <w:szCs w:val="20"/>
              </w:rPr>
            </w:pPr>
          </w:p>
        </w:tc>
      </w:tr>
      <w:tr w:rsidR="0032639B" w:rsidRPr="0032639B" w14:paraId="0E3DF6CF" w14:textId="77777777" w:rsidTr="004D2286">
        <w:trPr>
          <w:trHeight w:val="224"/>
        </w:trPr>
        <w:tc>
          <w:tcPr>
            <w:tcW w:w="1435" w:type="dxa"/>
          </w:tcPr>
          <w:p w14:paraId="72C28810" w14:textId="77777777" w:rsidR="0032639B" w:rsidRPr="00D412C5" w:rsidRDefault="0032639B" w:rsidP="000E7CA1">
            <w:pPr>
              <w:rPr>
                <w:rFonts w:ascii="Gill Sans MT" w:hAnsi="Gill Sans MT" w:cs="Gill Sans"/>
                <w:b/>
                <w:sz w:val="18"/>
                <w:szCs w:val="20"/>
              </w:rPr>
            </w:pPr>
            <w:r w:rsidRPr="00D412C5">
              <w:rPr>
                <w:rFonts w:ascii="Gill Sans MT" w:hAnsi="Gill Sans MT" w:cs="Gill Sans"/>
                <w:b/>
                <w:sz w:val="18"/>
                <w:szCs w:val="20"/>
              </w:rPr>
              <w:t>Resources for more information</w:t>
            </w:r>
          </w:p>
        </w:tc>
        <w:tc>
          <w:tcPr>
            <w:tcW w:w="5130" w:type="dxa"/>
          </w:tcPr>
          <w:p w14:paraId="2BEAC03B" w14:textId="53C9CF6F" w:rsidR="0032639B" w:rsidRPr="0032639B" w:rsidRDefault="0032639B" w:rsidP="000E7CA1">
            <w:pPr>
              <w:rPr>
                <w:rFonts w:ascii="Gill Sans MT" w:hAnsi="Gill Sans MT"/>
                <w:sz w:val="20"/>
                <w:szCs w:val="20"/>
              </w:rPr>
            </w:pPr>
            <w:r w:rsidRPr="0032639B">
              <w:rPr>
                <w:rFonts w:ascii="Gill Sans MT" w:hAnsi="Gill Sans MT"/>
                <w:sz w:val="20"/>
                <w:szCs w:val="20"/>
              </w:rPr>
              <w:t>“Black Wings: African American Pioneer Aviators</w:t>
            </w:r>
            <w:r w:rsidR="00AE0C37">
              <w:rPr>
                <w:rFonts w:ascii="Gill Sans MT" w:hAnsi="Gill Sans MT"/>
                <w:sz w:val="20"/>
                <w:szCs w:val="20"/>
              </w:rPr>
              <w:t>,</w:t>
            </w:r>
            <w:r w:rsidRPr="0032639B">
              <w:rPr>
                <w:rFonts w:ascii="Gill Sans MT" w:hAnsi="Gill Sans MT"/>
                <w:sz w:val="20"/>
                <w:szCs w:val="20"/>
              </w:rPr>
              <w:t>”</w:t>
            </w:r>
            <w:r w:rsidR="00AE0C37">
              <w:rPr>
                <w:rFonts w:ascii="Gill Sans MT" w:hAnsi="Gill Sans MT"/>
                <w:sz w:val="20"/>
                <w:szCs w:val="20"/>
              </w:rPr>
              <w:t xml:space="preserve"> exhibition website, National Air and Space Museum</w:t>
            </w:r>
          </w:p>
          <w:p w14:paraId="67DD58FE" w14:textId="77777777" w:rsidR="0032639B" w:rsidRPr="003A1AF1" w:rsidRDefault="003A5663" w:rsidP="000E7CA1">
            <w:pPr>
              <w:rPr>
                <w:rStyle w:val="Hyperlink"/>
                <w:rFonts w:ascii="Gill Sans MT" w:hAnsi="Gill Sans MT" w:cs="Gill Sans"/>
                <w:sz w:val="19"/>
                <w:szCs w:val="19"/>
              </w:rPr>
            </w:pPr>
            <w:hyperlink r:id="rId53" w:history="1">
              <w:r w:rsidR="0032639B" w:rsidRPr="003A1AF1">
                <w:rPr>
                  <w:rStyle w:val="Hyperlink"/>
                  <w:rFonts w:ascii="Gill Sans MT" w:hAnsi="Gill Sans MT" w:cs="Gill Sans"/>
                  <w:sz w:val="19"/>
                  <w:szCs w:val="19"/>
                </w:rPr>
                <w:t>https://airandspace.si.edu/explore-and-learn/topics/blackwings/tuskegee.cfm</w:t>
              </w:r>
            </w:hyperlink>
          </w:p>
          <w:p w14:paraId="7CE05F4A" w14:textId="77777777" w:rsidR="0032639B" w:rsidRPr="0032639B" w:rsidRDefault="0032639B" w:rsidP="000E7CA1">
            <w:pPr>
              <w:rPr>
                <w:rFonts w:ascii="Gill Sans MT" w:hAnsi="Gill Sans MT" w:cs="Gill Sans"/>
                <w:color w:val="0563C1" w:themeColor="hyperlink"/>
                <w:sz w:val="20"/>
                <w:szCs w:val="20"/>
                <w:u w:val="single"/>
              </w:rPr>
            </w:pPr>
          </w:p>
          <w:p w14:paraId="4A420D30" w14:textId="77777777" w:rsidR="0011048F" w:rsidRDefault="0032639B" w:rsidP="000E7CA1">
            <w:pPr>
              <w:rPr>
                <w:rFonts w:ascii="Gill Sans MT" w:hAnsi="Gill Sans MT" w:cs="Gill Sans"/>
                <w:sz w:val="20"/>
                <w:szCs w:val="20"/>
              </w:rPr>
            </w:pPr>
            <w:r w:rsidRPr="0032639B">
              <w:rPr>
                <w:rFonts w:ascii="Gill Sans MT" w:hAnsi="Gill Sans MT" w:cs="Gill Sans"/>
                <w:sz w:val="20"/>
                <w:szCs w:val="20"/>
              </w:rPr>
              <w:t>“Significance of the Tuskegee Airmen National Historic Site,”</w:t>
            </w:r>
            <w:r w:rsidR="00A260CB">
              <w:rPr>
                <w:rFonts w:ascii="Gill Sans MT" w:hAnsi="Gill Sans MT" w:cs="Gill Sans"/>
                <w:sz w:val="20"/>
                <w:szCs w:val="20"/>
              </w:rPr>
              <w:t xml:space="preserve"> article,</w:t>
            </w:r>
            <w:r w:rsidR="0011048F">
              <w:rPr>
                <w:rFonts w:ascii="Gill Sans MT" w:hAnsi="Gill Sans MT" w:cs="Gill Sans"/>
                <w:sz w:val="20"/>
                <w:szCs w:val="20"/>
              </w:rPr>
              <w:t xml:space="preserve"> National Park Service</w:t>
            </w:r>
          </w:p>
          <w:p w14:paraId="46B48D1F" w14:textId="03937026" w:rsidR="0032639B" w:rsidRDefault="003A5663" w:rsidP="000E7CA1">
            <w:pPr>
              <w:rPr>
                <w:rFonts w:ascii="Gill Sans MT" w:hAnsi="Gill Sans MT" w:cs="Gill Sans"/>
                <w:sz w:val="19"/>
                <w:szCs w:val="19"/>
              </w:rPr>
            </w:pPr>
            <w:hyperlink r:id="rId54" w:history="1">
              <w:r w:rsidR="00A260CB" w:rsidRPr="003A1AF1">
                <w:rPr>
                  <w:rStyle w:val="Hyperlink"/>
                  <w:rFonts w:ascii="Gill Sans MT" w:hAnsi="Gill Sans MT" w:cs="Gill Sans"/>
                  <w:sz w:val="19"/>
                  <w:szCs w:val="19"/>
                </w:rPr>
                <w:t>https://www.nps.gov/tuai/learn/historyculture/significance-of-the-tuskegee-airmen-national-historic-site.htm</w:t>
              </w:r>
            </w:hyperlink>
            <w:r w:rsidR="00A260CB" w:rsidRPr="003A1AF1">
              <w:rPr>
                <w:rFonts w:ascii="Gill Sans MT" w:hAnsi="Gill Sans MT" w:cs="Gill Sans"/>
                <w:sz w:val="19"/>
                <w:szCs w:val="19"/>
              </w:rPr>
              <w:t xml:space="preserve">  </w:t>
            </w:r>
            <w:r w:rsidR="0032639B" w:rsidRPr="003A1AF1">
              <w:rPr>
                <w:rFonts w:ascii="Gill Sans MT" w:hAnsi="Gill Sans MT" w:cs="Gill Sans"/>
                <w:sz w:val="19"/>
                <w:szCs w:val="19"/>
              </w:rPr>
              <w:t xml:space="preserve"> </w:t>
            </w:r>
          </w:p>
          <w:p w14:paraId="1796C631" w14:textId="77777777" w:rsidR="00617C3A" w:rsidRPr="0032639B" w:rsidRDefault="00617C3A" w:rsidP="000E7CA1">
            <w:pPr>
              <w:rPr>
                <w:rFonts w:ascii="Gill Sans MT" w:hAnsi="Gill Sans MT" w:cs="Gill Sans"/>
                <w:sz w:val="20"/>
                <w:szCs w:val="20"/>
              </w:rPr>
            </w:pPr>
          </w:p>
        </w:tc>
      </w:tr>
      <w:tr w:rsidR="00AE0C37" w:rsidRPr="0032639B" w14:paraId="4C6D8341" w14:textId="77777777" w:rsidTr="004D2286">
        <w:trPr>
          <w:trHeight w:val="224"/>
        </w:trPr>
        <w:tc>
          <w:tcPr>
            <w:tcW w:w="1435" w:type="dxa"/>
          </w:tcPr>
          <w:p w14:paraId="13C6ABE7" w14:textId="20514130" w:rsidR="00AE0C37" w:rsidRPr="00D412C5" w:rsidRDefault="00AE0C37" w:rsidP="000E7CA1">
            <w:pPr>
              <w:rPr>
                <w:rFonts w:ascii="Gill Sans MT" w:hAnsi="Gill Sans MT" w:cs="Gill Sans"/>
                <w:b/>
                <w:sz w:val="18"/>
                <w:szCs w:val="20"/>
              </w:rPr>
            </w:pPr>
            <w:r>
              <w:rPr>
                <w:rFonts w:ascii="Gill Sans MT" w:hAnsi="Gill Sans MT" w:cs="Gill Sans"/>
                <w:b/>
                <w:sz w:val="18"/>
                <w:szCs w:val="20"/>
              </w:rPr>
              <w:t>Video Resources</w:t>
            </w:r>
          </w:p>
        </w:tc>
        <w:tc>
          <w:tcPr>
            <w:tcW w:w="5130" w:type="dxa"/>
          </w:tcPr>
          <w:p w14:paraId="0DDE39A7" w14:textId="17332117" w:rsidR="00AE0C37" w:rsidRPr="0032639B" w:rsidRDefault="00AE0C37" w:rsidP="00AE0C37">
            <w:pPr>
              <w:rPr>
                <w:rFonts w:ascii="Gill Sans MT" w:hAnsi="Gill Sans MT" w:cs="Gill Sans"/>
                <w:sz w:val="20"/>
                <w:szCs w:val="20"/>
              </w:rPr>
            </w:pPr>
            <w:r w:rsidRPr="0032639B">
              <w:rPr>
                <w:rFonts w:ascii="Gill Sans MT" w:hAnsi="Gill Sans MT" w:cs="Gill Sans"/>
                <w:sz w:val="20"/>
                <w:szCs w:val="20"/>
              </w:rPr>
              <w:t>“The Tuskegee Red-Tail Angels,”</w:t>
            </w:r>
            <w:r w:rsidR="00F1469D">
              <w:rPr>
                <w:rFonts w:ascii="Gill Sans MT" w:hAnsi="Gill Sans MT" w:cs="Gill Sans"/>
                <w:sz w:val="20"/>
                <w:szCs w:val="20"/>
              </w:rPr>
              <w:t xml:space="preserve"> video, 2:37,</w:t>
            </w:r>
            <w:r>
              <w:rPr>
                <w:rFonts w:ascii="Gill Sans MT" w:hAnsi="Gill Sans MT" w:cs="Gill Sans"/>
                <w:sz w:val="20"/>
                <w:szCs w:val="20"/>
              </w:rPr>
              <w:t xml:space="preserve"> Smithsonian Channel</w:t>
            </w:r>
          </w:p>
          <w:p w14:paraId="21567D02" w14:textId="77777777" w:rsidR="00AE0C37" w:rsidRPr="003A1AF1" w:rsidRDefault="003A5663" w:rsidP="00AE0C37">
            <w:pPr>
              <w:rPr>
                <w:rFonts w:ascii="Gill Sans MT" w:hAnsi="Gill Sans MT" w:cs="Gill Sans"/>
                <w:color w:val="0563C1" w:themeColor="hyperlink"/>
                <w:sz w:val="19"/>
                <w:szCs w:val="19"/>
                <w:u w:val="single"/>
              </w:rPr>
            </w:pPr>
            <w:hyperlink r:id="rId55" w:history="1">
              <w:r w:rsidR="00AE0C37" w:rsidRPr="003A1AF1">
                <w:rPr>
                  <w:rStyle w:val="Hyperlink"/>
                  <w:rFonts w:ascii="Gill Sans MT" w:hAnsi="Gill Sans MT" w:cs="Gill Sans"/>
                  <w:sz w:val="19"/>
                  <w:szCs w:val="19"/>
                </w:rPr>
                <w:t>https://www.youtube.com/watch?v=qMPLpExgkGg</w:t>
              </w:r>
            </w:hyperlink>
          </w:p>
          <w:p w14:paraId="47BD8393" w14:textId="77777777" w:rsidR="00AE0C37" w:rsidRPr="0032639B" w:rsidRDefault="00AE0C37" w:rsidP="000E7CA1">
            <w:pPr>
              <w:rPr>
                <w:rFonts w:ascii="Gill Sans MT" w:hAnsi="Gill Sans MT"/>
                <w:sz w:val="20"/>
                <w:szCs w:val="20"/>
              </w:rPr>
            </w:pPr>
          </w:p>
        </w:tc>
      </w:tr>
    </w:tbl>
    <w:p w14:paraId="7A320EBB" w14:textId="6300CACB" w:rsidR="00A260CB" w:rsidRDefault="00A260CB" w:rsidP="007C29E4">
      <w:pPr>
        <w:spacing w:after="0" w:line="240" w:lineRule="auto"/>
        <w:rPr>
          <w:rFonts w:ascii="Franklin Gothic Book" w:hAnsi="Franklin Gothic Book" w:cs="Gill Sans"/>
          <w:sz w:val="16"/>
          <w:szCs w:val="20"/>
        </w:rPr>
      </w:pPr>
    </w:p>
    <w:p w14:paraId="6D6C0A3A" w14:textId="77777777" w:rsidR="00B674F0" w:rsidRDefault="00B674F0" w:rsidP="007C29E4">
      <w:pPr>
        <w:spacing w:after="0" w:line="240" w:lineRule="auto"/>
        <w:rPr>
          <w:rFonts w:ascii="Franklin Gothic Book" w:hAnsi="Franklin Gothic Book" w:cs="Gill Sans"/>
          <w:sz w:val="16"/>
          <w:szCs w:val="20"/>
        </w:rPr>
      </w:pPr>
    </w:p>
    <w:p w14:paraId="64D13B4B" w14:textId="77777777" w:rsidR="00B674F0" w:rsidRDefault="00B674F0" w:rsidP="007C29E4">
      <w:pPr>
        <w:spacing w:after="0" w:line="240" w:lineRule="auto"/>
        <w:rPr>
          <w:rFonts w:ascii="Franklin Gothic Book" w:hAnsi="Franklin Gothic Book" w:cs="Gill Sans"/>
          <w:sz w:val="16"/>
          <w:szCs w:val="20"/>
        </w:rPr>
      </w:pPr>
    </w:p>
    <w:p w14:paraId="49DC9F8F" w14:textId="77777777" w:rsidR="00B674F0" w:rsidRDefault="00B674F0" w:rsidP="007C29E4">
      <w:pPr>
        <w:spacing w:after="0" w:line="240" w:lineRule="auto"/>
        <w:rPr>
          <w:rFonts w:ascii="Franklin Gothic Book" w:hAnsi="Franklin Gothic Book" w:cs="Gill Sans"/>
          <w:sz w:val="16"/>
          <w:szCs w:val="20"/>
        </w:rPr>
      </w:pPr>
    </w:p>
    <w:p w14:paraId="2FE21FB2" w14:textId="77777777" w:rsidR="00B674F0" w:rsidRDefault="00B674F0" w:rsidP="007C29E4">
      <w:pPr>
        <w:spacing w:after="0" w:line="240" w:lineRule="auto"/>
        <w:rPr>
          <w:rFonts w:ascii="Franklin Gothic Book" w:hAnsi="Franklin Gothic Book" w:cs="Gill Sans"/>
          <w:sz w:val="16"/>
          <w:szCs w:val="20"/>
        </w:rPr>
      </w:pPr>
    </w:p>
    <w:tbl>
      <w:tblPr>
        <w:tblStyle w:val="TableGrid"/>
        <w:tblW w:w="0" w:type="auto"/>
        <w:tblLayout w:type="fixed"/>
        <w:tblLook w:val="04A0" w:firstRow="1" w:lastRow="0" w:firstColumn="1" w:lastColumn="0" w:noHBand="0" w:noVBand="1"/>
      </w:tblPr>
      <w:tblGrid>
        <w:gridCol w:w="1435"/>
        <w:gridCol w:w="5040"/>
      </w:tblGrid>
      <w:tr w:rsidR="0032639B" w:rsidRPr="0032639B" w14:paraId="26800AF5" w14:textId="77777777" w:rsidTr="004D2286">
        <w:tc>
          <w:tcPr>
            <w:tcW w:w="1435" w:type="dxa"/>
          </w:tcPr>
          <w:p w14:paraId="10E6B4FA" w14:textId="77777777" w:rsidR="0032639B" w:rsidRPr="004D2286" w:rsidRDefault="0032639B" w:rsidP="000E7CA1">
            <w:pPr>
              <w:rPr>
                <w:rFonts w:ascii="Gill Sans MT" w:hAnsi="Gill Sans MT" w:cs="Gill Sans"/>
                <w:b/>
                <w:sz w:val="18"/>
                <w:szCs w:val="20"/>
              </w:rPr>
            </w:pPr>
            <w:r w:rsidRPr="004D2286">
              <w:rPr>
                <w:rFonts w:ascii="Gill Sans MT" w:hAnsi="Gill Sans MT" w:cs="Gill Sans"/>
                <w:b/>
                <w:sz w:val="18"/>
                <w:szCs w:val="20"/>
              </w:rPr>
              <w:t>Object Name and Image Preview</w:t>
            </w:r>
          </w:p>
        </w:tc>
        <w:tc>
          <w:tcPr>
            <w:tcW w:w="5040" w:type="dxa"/>
          </w:tcPr>
          <w:p w14:paraId="7DB98EF8" w14:textId="77777777" w:rsidR="00B674F0" w:rsidRDefault="00B674F0" w:rsidP="000E7CA1">
            <w:pPr>
              <w:rPr>
                <w:rFonts w:ascii="Gill Sans MT" w:hAnsi="Gill Sans MT" w:cs="Gill Sans"/>
                <w:b/>
                <w:color w:val="4472C4" w:themeColor="accent5"/>
                <w:sz w:val="20"/>
                <w:szCs w:val="20"/>
              </w:rPr>
            </w:pPr>
            <w:r w:rsidRPr="00F20265">
              <w:rPr>
                <w:rFonts w:ascii="Gill Sans" w:hAnsi="Gill Sans" w:cs="Gill Sans"/>
                <w:noProof/>
              </w:rPr>
              <w:drawing>
                <wp:anchor distT="0" distB="0" distL="114300" distR="114300" simplePos="0" relativeHeight="251707392" behindDoc="1" locked="0" layoutInCell="1" allowOverlap="1" wp14:anchorId="15FD5FBC" wp14:editId="72DE7F74">
                  <wp:simplePos x="0" y="0"/>
                  <wp:positionH relativeFrom="column">
                    <wp:posOffset>1487111</wp:posOffset>
                  </wp:positionH>
                  <wp:positionV relativeFrom="paragraph">
                    <wp:posOffset>75780</wp:posOffset>
                  </wp:positionV>
                  <wp:extent cx="1558925" cy="876300"/>
                  <wp:effectExtent l="19050" t="19050" r="22225" b="19050"/>
                  <wp:wrapTight wrapText="bothSides">
                    <wp:wrapPolygon edited="0">
                      <wp:start x="-264" y="-470"/>
                      <wp:lineTo x="-264" y="21600"/>
                      <wp:lineTo x="21644" y="21600"/>
                      <wp:lineTo x="21644" y="-470"/>
                      <wp:lineTo x="-264" y="-470"/>
                    </wp:wrapPolygon>
                  </wp:wrapTight>
                  <wp:docPr id="32" name="Picture 32" descr="Image for Trumpet owned by Louis Armstro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for Trumpet owned by Louis Armstro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8925" cy="876300"/>
                          </a:xfrm>
                          <a:prstGeom prst="rect">
                            <a:avLst/>
                          </a:prstGeom>
                          <a:noFill/>
                          <a:ln>
                            <a:solidFill>
                              <a:schemeClr val="accent3"/>
                            </a:solidFill>
                          </a:ln>
                        </pic:spPr>
                      </pic:pic>
                    </a:graphicData>
                  </a:graphic>
                  <wp14:sizeRelH relativeFrom="page">
                    <wp14:pctWidth>0</wp14:pctWidth>
                  </wp14:sizeRelH>
                  <wp14:sizeRelV relativeFrom="page">
                    <wp14:pctHeight>0</wp14:pctHeight>
                  </wp14:sizeRelV>
                </wp:anchor>
              </w:drawing>
            </w:r>
            <w:r w:rsidR="0032639B" w:rsidRPr="0032639B">
              <w:rPr>
                <w:rFonts w:ascii="Gill Sans MT" w:hAnsi="Gill Sans MT" w:cs="Gill Sans"/>
                <w:b/>
                <w:color w:val="4472C4" w:themeColor="accent5"/>
                <w:sz w:val="20"/>
                <w:szCs w:val="20"/>
              </w:rPr>
              <w:t xml:space="preserve">Louis Armstrong’s trumpet </w:t>
            </w:r>
          </w:p>
          <w:p w14:paraId="52AEAA1E" w14:textId="77777777" w:rsidR="00B674F0" w:rsidRDefault="00B674F0" w:rsidP="000E7CA1">
            <w:pPr>
              <w:rPr>
                <w:rFonts w:ascii="Gill Sans MT" w:hAnsi="Gill Sans MT" w:cs="Gill Sans"/>
                <w:b/>
                <w:color w:val="4472C4" w:themeColor="accent5"/>
                <w:sz w:val="20"/>
                <w:szCs w:val="20"/>
              </w:rPr>
            </w:pPr>
          </w:p>
          <w:p w14:paraId="11C11BA4" w14:textId="77777777" w:rsidR="0032639B" w:rsidRPr="00B674F0" w:rsidRDefault="00B674F0" w:rsidP="000E7CA1">
            <w:pPr>
              <w:rPr>
                <w:rFonts w:ascii="Gill Sans MT" w:hAnsi="Gill Sans MT" w:cs="Gill Sans"/>
                <w:i/>
                <w:sz w:val="19"/>
                <w:szCs w:val="19"/>
              </w:rPr>
            </w:pPr>
            <w:r w:rsidRPr="004E3BAA">
              <w:rPr>
                <w:rFonts w:ascii="Gill Sans MT" w:hAnsi="Gill Sans MT" w:cs="Gill Sans"/>
                <w:i/>
                <w:sz w:val="19"/>
                <w:szCs w:val="19"/>
              </w:rPr>
              <w:t>Credit Line: Collection of the Smithsonian National Museum of African American History and Culture</w:t>
            </w:r>
          </w:p>
          <w:p w14:paraId="384E14C8" w14:textId="77777777" w:rsidR="0032639B" w:rsidRPr="0032639B" w:rsidRDefault="0032639B" w:rsidP="000E7CA1">
            <w:pPr>
              <w:rPr>
                <w:rFonts w:ascii="Gill Sans MT" w:hAnsi="Gill Sans MT" w:cs="Gill Sans"/>
                <w:color w:val="4472C4" w:themeColor="accent5"/>
                <w:sz w:val="20"/>
                <w:szCs w:val="20"/>
              </w:rPr>
            </w:pPr>
          </w:p>
        </w:tc>
      </w:tr>
      <w:tr w:rsidR="0032639B" w:rsidRPr="0032639B" w14:paraId="2B05A4DB" w14:textId="77777777" w:rsidTr="004D2286">
        <w:trPr>
          <w:trHeight w:val="224"/>
        </w:trPr>
        <w:tc>
          <w:tcPr>
            <w:tcW w:w="1435" w:type="dxa"/>
          </w:tcPr>
          <w:p w14:paraId="19312BBA" w14:textId="77777777" w:rsidR="0032639B" w:rsidRPr="004D2286" w:rsidRDefault="0032639B" w:rsidP="000E7CA1">
            <w:pPr>
              <w:rPr>
                <w:rFonts w:ascii="Gill Sans MT" w:hAnsi="Gill Sans MT" w:cs="Gill Sans"/>
                <w:b/>
                <w:sz w:val="18"/>
                <w:szCs w:val="20"/>
              </w:rPr>
            </w:pPr>
            <w:r w:rsidRPr="004D2286">
              <w:rPr>
                <w:rFonts w:ascii="Gill Sans MT" w:hAnsi="Gill Sans MT" w:cs="Gill Sans"/>
                <w:b/>
                <w:sz w:val="18"/>
                <w:szCs w:val="20"/>
              </w:rPr>
              <w:t>Themes</w:t>
            </w:r>
          </w:p>
        </w:tc>
        <w:tc>
          <w:tcPr>
            <w:tcW w:w="5040" w:type="dxa"/>
          </w:tcPr>
          <w:p w14:paraId="0E67466E" w14:textId="77777777" w:rsidR="0032639B" w:rsidRPr="0032639B" w:rsidRDefault="0032639B" w:rsidP="000E7CA1">
            <w:pPr>
              <w:rPr>
                <w:rFonts w:ascii="Gill Sans MT" w:hAnsi="Gill Sans MT" w:cs="Gill Sans"/>
                <w:sz w:val="20"/>
                <w:szCs w:val="20"/>
              </w:rPr>
            </w:pPr>
            <w:r w:rsidRPr="0032639B">
              <w:rPr>
                <w:rFonts w:ascii="Gill Sans MT" w:hAnsi="Gill Sans MT" w:cs="Gill Sans"/>
                <w:sz w:val="20"/>
                <w:szCs w:val="20"/>
              </w:rPr>
              <w:t xml:space="preserve">U.S. </w:t>
            </w:r>
            <w:r w:rsidR="00617C3A">
              <w:rPr>
                <w:rFonts w:ascii="Gill Sans MT" w:hAnsi="Gill Sans MT" w:cs="Gill Sans"/>
                <w:sz w:val="20"/>
                <w:szCs w:val="20"/>
              </w:rPr>
              <w:t xml:space="preserve">Culture, Expression, Tradition </w:t>
            </w:r>
          </w:p>
        </w:tc>
      </w:tr>
      <w:tr w:rsidR="0032639B" w:rsidRPr="0032639B" w14:paraId="4C0E66DA" w14:textId="77777777" w:rsidTr="004D2286">
        <w:trPr>
          <w:trHeight w:val="224"/>
        </w:trPr>
        <w:tc>
          <w:tcPr>
            <w:tcW w:w="1435" w:type="dxa"/>
          </w:tcPr>
          <w:p w14:paraId="1292368F" w14:textId="77777777" w:rsidR="0032639B" w:rsidRPr="004D2286" w:rsidRDefault="0032639B" w:rsidP="000E7CA1">
            <w:pPr>
              <w:rPr>
                <w:rFonts w:ascii="Gill Sans MT" w:hAnsi="Gill Sans MT" w:cs="Gill Sans"/>
                <w:b/>
                <w:sz w:val="18"/>
                <w:szCs w:val="20"/>
              </w:rPr>
            </w:pPr>
            <w:r w:rsidRPr="004D2286">
              <w:rPr>
                <w:rFonts w:ascii="Gill Sans MT" w:hAnsi="Gill Sans MT" w:cs="Gill Sans"/>
                <w:b/>
                <w:sz w:val="18"/>
                <w:szCs w:val="20"/>
              </w:rPr>
              <w:t>Description</w:t>
            </w:r>
          </w:p>
        </w:tc>
        <w:tc>
          <w:tcPr>
            <w:tcW w:w="5040" w:type="dxa"/>
          </w:tcPr>
          <w:p w14:paraId="0E43CCFE" w14:textId="14F3F6F7" w:rsidR="0032639B" w:rsidRPr="0032639B" w:rsidRDefault="0032639B" w:rsidP="000E7CA1">
            <w:pPr>
              <w:rPr>
                <w:rFonts w:ascii="Gill Sans MT" w:hAnsi="Gill Sans MT" w:cs="Gill Sans"/>
                <w:sz w:val="20"/>
                <w:szCs w:val="20"/>
              </w:rPr>
            </w:pPr>
            <w:r w:rsidRPr="0032639B">
              <w:rPr>
                <w:rFonts w:ascii="Gill Sans MT" w:hAnsi="Gill Sans MT" w:cs="Gill Sans"/>
                <w:sz w:val="20"/>
                <w:szCs w:val="20"/>
              </w:rPr>
              <w:t xml:space="preserve">Louis Armstrong, the </w:t>
            </w:r>
            <w:r w:rsidR="00176BED">
              <w:rPr>
                <w:rFonts w:ascii="Gill Sans MT" w:hAnsi="Gill Sans MT" w:cs="Gill Sans"/>
                <w:sz w:val="20"/>
                <w:szCs w:val="20"/>
              </w:rPr>
              <w:t xml:space="preserve">influential </w:t>
            </w:r>
            <w:r w:rsidRPr="0032639B">
              <w:rPr>
                <w:rFonts w:ascii="Gill Sans MT" w:hAnsi="Gill Sans MT" w:cs="Gill Sans"/>
                <w:sz w:val="20"/>
                <w:szCs w:val="20"/>
              </w:rPr>
              <w:t xml:space="preserve">jazz trumpet player, was born in New Orleans in 1901, and started playing a tin horn while working on a junk wagon as a child. He joined Joe “King” Oliver’s jazz ensemble in his teens, and became </w:t>
            </w:r>
            <w:r w:rsidR="00B674F0">
              <w:rPr>
                <w:rFonts w:ascii="Gill Sans MT" w:hAnsi="Gill Sans MT" w:cs="Gill Sans"/>
                <w:sz w:val="20"/>
                <w:szCs w:val="20"/>
              </w:rPr>
              <w:t>well-known nationally</w:t>
            </w:r>
            <w:r w:rsidRPr="0032639B">
              <w:rPr>
                <w:rFonts w:ascii="Gill Sans MT" w:hAnsi="Gill Sans MT" w:cs="Gill Sans"/>
                <w:sz w:val="20"/>
                <w:szCs w:val="20"/>
              </w:rPr>
              <w:t xml:space="preserve"> in 1925. His success continued to grow over the course of a long and </w:t>
            </w:r>
            <w:r w:rsidR="00B674F0">
              <w:rPr>
                <w:rFonts w:ascii="Gill Sans MT" w:hAnsi="Gill Sans MT" w:cs="Gill Sans"/>
                <w:sz w:val="20"/>
                <w:szCs w:val="20"/>
              </w:rPr>
              <w:t>memorable</w:t>
            </w:r>
            <w:r w:rsidRPr="0032639B">
              <w:rPr>
                <w:rFonts w:ascii="Gill Sans MT" w:hAnsi="Gill Sans MT" w:cs="Gill Sans"/>
                <w:sz w:val="20"/>
                <w:szCs w:val="20"/>
              </w:rPr>
              <w:t xml:space="preserve"> career </w:t>
            </w:r>
            <w:r w:rsidR="00822CF9">
              <w:rPr>
                <w:rFonts w:ascii="Gill Sans MT" w:hAnsi="Gill Sans MT" w:cs="Gill Sans"/>
                <w:sz w:val="20"/>
                <w:szCs w:val="20"/>
              </w:rPr>
              <w:t>pioneering</w:t>
            </w:r>
            <w:r w:rsidRPr="0032639B">
              <w:rPr>
                <w:rFonts w:ascii="Gill Sans MT" w:hAnsi="Gill Sans MT" w:cs="Gill Sans"/>
                <w:sz w:val="20"/>
                <w:szCs w:val="20"/>
              </w:rPr>
              <w:t xml:space="preserve"> sophisticated and heartfelt jazz. </w:t>
            </w:r>
          </w:p>
          <w:p w14:paraId="5A1BD2DC" w14:textId="77777777" w:rsidR="0032639B" w:rsidRPr="0032639B" w:rsidRDefault="0032639B" w:rsidP="000E7CA1">
            <w:pPr>
              <w:rPr>
                <w:rFonts w:ascii="Gill Sans MT" w:hAnsi="Gill Sans MT" w:cs="Gill Sans"/>
                <w:sz w:val="20"/>
                <w:szCs w:val="20"/>
              </w:rPr>
            </w:pPr>
          </w:p>
          <w:p w14:paraId="787530AA" w14:textId="77777777" w:rsidR="00B674F0" w:rsidRDefault="0032639B" w:rsidP="000E7CA1">
            <w:pPr>
              <w:rPr>
                <w:rFonts w:ascii="Gill Sans MT" w:hAnsi="Gill Sans MT" w:cs="Gill Sans"/>
                <w:sz w:val="20"/>
                <w:szCs w:val="20"/>
              </w:rPr>
            </w:pPr>
            <w:r w:rsidRPr="0032639B">
              <w:rPr>
                <w:rFonts w:ascii="Gill Sans MT" w:hAnsi="Gill Sans MT" w:cs="Gill Sans"/>
                <w:sz w:val="20"/>
                <w:szCs w:val="20"/>
              </w:rPr>
              <w:t>Armstrong’s instrument was essential to his identity. “When I pick up that horn, that’s all. The world’s behind me, and I don’t feel no different about that horn now than I did when I was playing in New Orleans. That’s my living and my life,” he wrote in 1957. He owned several individual trumpets over the course of his life – he would typically use a trumpet for about five year</w:t>
            </w:r>
            <w:r w:rsidR="00B674F0">
              <w:rPr>
                <w:rFonts w:ascii="Gill Sans MT" w:hAnsi="Gill Sans MT" w:cs="Gill Sans"/>
                <w:sz w:val="20"/>
                <w:szCs w:val="20"/>
              </w:rPr>
              <w:t xml:space="preserve">s, then give it away as a gift. </w:t>
            </w:r>
          </w:p>
          <w:p w14:paraId="42D8D56E" w14:textId="77777777" w:rsidR="00B674F0" w:rsidRDefault="00B674F0" w:rsidP="000E7CA1">
            <w:pPr>
              <w:rPr>
                <w:rFonts w:ascii="Gill Sans MT" w:hAnsi="Gill Sans MT" w:cs="Gill Sans"/>
                <w:sz w:val="20"/>
                <w:szCs w:val="20"/>
              </w:rPr>
            </w:pPr>
          </w:p>
          <w:p w14:paraId="1380B78D" w14:textId="6C36D500" w:rsidR="0032639B" w:rsidRPr="0032639B" w:rsidRDefault="0032639B" w:rsidP="000E7CA1">
            <w:pPr>
              <w:rPr>
                <w:rFonts w:ascii="Gill Sans MT" w:hAnsi="Gill Sans MT" w:cs="Gill Sans"/>
                <w:sz w:val="20"/>
                <w:szCs w:val="20"/>
              </w:rPr>
            </w:pPr>
            <w:r w:rsidRPr="0032639B">
              <w:rPr>
                <w:rFonts w:ascii="Gill Sans MT" w:hAnsi="Gill Sans MT" w:cs="Gill Sans"/>
                <w:sz w:val="20"/>
                <w:szCs w:val="20"/>
              </w:rPr>
              <w:t xml:space="preserve">The French company Henri Selmer made this inscribed B-flat trumpet </w:t>
            </w:r>
            <w:r w:rsidR="00176BED">
              <w:rPr>
                <w:rFonts w:ascii="Gill Sans MT" w:hAnsi="Gill Sans MT" w:cs="Gill Sans"/>
                <w:sz w:val="20"/>
                <w:szCs w:val="20"/>
              </w:rPr>
              <w:t>e</w:t>
            </w:r>
            <w:r w:rsidRPr="0032639B">
              <w:rPr>
                <w:rFonts w:ascii="Gill Sans MT" w:hAnsi="Gill Sans MT" w:cs="Gill Sans"/>
                <w:sz w:val="20"/>
                <w:szCs w:val="20"/>
              </w:rPr>
              <w:t xml:space="preserve">specially for Armstrong in 1946, after a request from his manager Joe Glaser. The elegant instrument is a symbol of Armstrong’s deep contributions to American music.  </w:t>
            </w:r>
            <w:r w:rsidRPr="0032639B">
              <w:rPr>
                <w:rFonts w:ascii="Gill Sans MT" w:hAnsi="Gill Sans MT" w:cs="Gill Sans"/>
                <w:color w:val="000000"/>
                <w:sz w:val="20"/>
                <w:szCs w:val="20"/>
              </w:rPr>
              <w:br/>
            </w:r>
          </w:p>
        </w:tc>
      </w:tr>
      <w:tr w:rsidR="0032639B" w:rsidRPr="0032639B" w14:paraId="3C6B5327" w14:textId="77777777" w:rsidTr="004D2286">
        <w:trPr>
          <w:trHeight w:val="224"/>
        </w:trPr>
        <w:tc>
          <w:tcPr>
            <w:tcW w:w="1435" w:type="dxa"/>
          </w:tcPr>
          <w:p w14:paraId="5F8C8FBC" w14:textId="77777777" w:rsidR="0032639B" w:rsidRPr="004D2286" w:rsidRDefault="004D2286" w:rsidP="004D2286">
            <w:pPr>
              <w:rPr>
                <w:rFonts w:ascii="Gill Sans MT" w:hAnsi="Gill Sans MT" w:cs="Gill Sans"/>
                <w:b/>
                <w:sz w:val="18"/>
                <w:szCs w:val="20"/>
              </w:rPr>
            </w:pPr>
            <w:r>
              <w:rPr>
                <w:rFonts w:ascii="Gill Sans MT" w:hAnsi="Gill Sans MT" w:cs="Gill Sans"/>
                <w:b/>
                <w:sz w:val="18"/>
                <w:szCs w:val="20"/>
              </w:rPr>
              <w:t>Conversation</w:t>
            </w:r>
            <w:r w:rsidR="0032639B" w:rsidRPr="004D2286">
              <w:rPr>
                <w:rFonts w:ascii="Gill Sans MT" w:hAnsi="Gill Sans MT" w:cs="Gill Sans"/>
                <w:b/>
                <w:sz w:val="18"/>
                <w:szCs w:val="20"/>
              </w:rPr>
              <w:t xml:space="preserve"> Questions</w:t>
            </w:r>
          </w:p>
        </w:tc>
        <w:tc>
          <w:tcPr>
            <w:tcW w:w="5040" w:type="dxa"/>
          </w:tcPr>
          <w:p w14:paraId="105E70C1" w14:textId="77777777" w:rsidR="0032639B" w:rsidRPr="0032639B" w:rsidRDefault="0032639B" w:rsidP="0032639B">
            <w:pPr>
              <w:pStyle w:val="ListParagraph"/>
              <w:numPr>
                <w:ilvl w:val="0"/>
                <w:numId w:val="12"/>
              </w:numPr>
              <w:ind w:left="162" w:hanging="162"/>
              <w:rPr>
                <w:rFonts w:ascii="Gill Sans MT" w:hAnsi="Gill Sans MT" w:cs="Gill Sans"/>
                <w:sz w:val="20"/>
                <w:szCs w:val="20"/>
              </w:rPr>
            </w:pPr>
            <w:r w:rsidRPr="0032639B">
              <w:rPr>
                <w:rFonts w:ascii="Gill Sans MT" w:hAnsi="Gill Sans MT" w:cs="Gill Sans"/>
                <w:sz w:val="20"/>
                <w:szCs w:val="20"/>
              </w:rPr>
              <w:t>How does jazz reflect African American history and culture?</w:t>
            </w:r>
            <w:r w:rsidR="00A260CB">
              <w:rPr>
                <w:rFonts w:ascii="Gill Sans MT" w:hAnsi="Gill Sans MT" w:cs="Gill Sans"/>
                <w:sz w:val="20"/>
                <w:szCs w:val="20"/>
              </w:rPr>
              <w:t xml:space="preserve"> How does music reflect history in your community?</w:t>
            </w:r>
          </w:p>
          <w:p w14:paraId="121859DB" w14:textId="77777777" w:rsidR="0032639B" w:rsidRPr="0032639B" w:rsidRDefault="0032639B" w:rsidP="0032639B">
            <w:pPr>
              <w:pStyle w:val="ListParagraph"/>
              <w:numPr>
                <w:ilvl w:val="0"/>
                <w:numId w:val="12"/>
              </w:numPr>
              <w:ind w:left="162" w:hanging="162"/>
              <w:rPr>
                <w:rFonts w:ascii="Gill Sans MT" w:hAnsi="Gill Sans MT" w:cs="Gill Sans"/>
                <w:sz w:val="20"/>
                <w:szCs w:val="20"/>
              </w:rPr>
            </w:pPr>
            <w:r w:rsidRPr="0032639B">
              <w:rPr>
                <w:rFonts w:ascii="Gill Sans MT" w:hAnsi="Gill Sans MT" w:cs="Gill Sans"/>
                <w:sz w:val="20"/>
                <w:szCs w:val="20"/>
              </w:rPr>
              <w:t>How are personal possessions like this trumpet important to individual identity? How are they important to a community’s identity?</w:t>
            </w:r>
            <w:r w:rsidR="008C3AB0">
              <w:rPr>
                <w:rFonts w:ascii="Gill Sans MT" w:hAnsi="Gill Sans MT" w:cs="Gill Sans"/>
                <w:sz w:val="20"/>
                <w:szCs w:val="20"/>
              </w:rPr>
              <w:t xml:space="preserve"> What are some ob</w:t>
            </w:r>
            <w:r w:rsidR="00822CF9">
              <w:rPr>
                <w:rFonts w:ascii="Gill Sans MT" w:hAnsi="Gill Sans MT" w:cs="Gill Sans"/>
                <w:sz w:val="20"/>
                <w:szCs w:val="20"/>
              </w:rPr>
              <w:t>jects that are important to your family or</w:t>
            </w:r>
            <w:r w:rsidR="008C3AB0">
              <w:rPr>
                <w:rFonts w:ascii="Gill Sans MT" w:hAnsi="Gill Sans MT" w:cs="Gill Sans"/>
                <w:sz w:val="20"/>
                <w:szCs w:val="20"/>
              </w:rPr>
              <w:t xml:space="preserve"> community?</w:t>
            </w:r>
          </w:p>
          <w:p w14:paraId="4B3BF3CF" w14:textId="77777777" w:rsidR="008C3AB0" w:rsidRDefault="008C3AB0" w:rsidP="0032639B">
            <w:pPr>
              <w:pStyle w:val="ListParagraph"/>
              <w:numPr>
                <w:ilvl w:val="0"/>
                <w:numId w:val="12"/>
              </w:numPr>
              <w:ind w:left="162" w:hanging="162"/>
              <w:rPr>
                <w:rFonts w:ascii="Gill Sans MT" w:hAnsi="Gill Sans MT" w:cs="Gill Sans"/>
                <w:sz w:val="20"/>
                <w:szCs w:val="20"/>
              </w:rPr>
            </w:pPr>
            <w:r>
              <w:rPr>
                <w:rFonts w:ascii="Gill Sans MT" w:hAnsi="Gill Sans MT" w:cs="Gill Sans"/>
                <w:sz w:val="20"/>
                <w:szCs w:val="20"/>
              </w:rPr>
              <w:t>Do you like jazz? What do you like about it?</w:t>
            </w:r>
            <w:r w:rsidR="00822CF9">
              <w:rPr>
                <w:rFonts w:ascii="Gill Sans MT" w:hAnsi="Gill Sans MT" w:cs="Gill Sans"/>
                <w:sz w:val="20"/>
                <w:szCs w:val="20"/>
              </w:rPr>
              <w:t xml:space="preserve"> How does it make you feel?</w:t>
            </w:r>
            <w:r>
              <w:rPr>
                <w:rFonts w:ascii="Gill Sans MT" w:hAnsi="Gill Sans MT" w:cs="Gill Sans"/>
                <w:sz w:val="20"/>
                <w:szCs w:val="20"/>
              </w:rPr>
              <w:t xml:space="preserve"> </w:t>
            </w:r>
          </w:p>
          <w:p w14:paraId="56053074" w14:textId="77777777" w:rsidR="0032639B" w:rsidRDefault="008C3AB0" w:rsidP="0032639B">
            <w:pPr>
              <w:pStyle w:val="ListParagraph"/>
              <w:numPr>
                <w:ilvl w:val="0"/>
                <w:numId w:val="12"/>
              </w:numPr>
              <w:ind w:left="162" w:hanging="162"/>
              <w:rPr>
                <w:rFonts w:ascii="Gill Sans MT" w:hAnsi="Gill Sans MT" w:cs="Gill Sans"/>
                <w:sz w:val="20"/>
                <w:szCs w:val="20"/>
              </w:rPr>
            </w:pPr>
            <w:r>
              <w:rPr>
                <w:rFonts w:ascii="Gill Sans MT" w:hAnsi="Gill Sans MT" w:cs="Gill Sans"/>
                <w:sz w:val="20"/>
                <w:szCs w:val="20"/>
              </w:rPr>
              <w:t>What does Louis Armstrong’s music tell you? How can music communicate ideas? Do you ever communicate through music</w:t>
            </w:r>
            <w:r w:rsidR="00822CF9">
              <w:rPr>
                <w:rFonts w:ascii="Gill Sans MT" w:hAnsi="Gill Sans MT" w:cs="Gill Sans"/>
                <w:sz w:val="20"/>
                <w:szCs w:val="20"/>
              </w:rPr>
              <w:t xml:space="preserve"> or other creative outlets</w:t>
            </w:r>
            <w:r>
              <w:rPr>
                <w:rFonts w:ascii="Gill Sans MT" w:hAnsi="Gill Sans MT" w:cs="Gill Sans"/>
                <w:sz w:val="20"/>
                <w:szCs w:val="20"/>
              </w:rPr>
              <w:t>?</w:t>
            </w:r>
          </w:p>
          <w:p w14:paraId="26AC55FB" w14:textId="77777777" w:rsidR="0032639B" w:rsidRPr="0032639B" w:rsidRDefault="0032639B" w:rsidP="00435A87">
            <w:pPr>
              <w:pStyle w:val="ListParagraph"/>
              <w:ind w:left="162"/>
              <w:rPr>
                <w:rFonts w:ascii="Gill Sans MT" w:hAnsi="Gill Sans MT" w:cs="Gill Sans"/>
                <w:sz w:val="20"/>
                <w:szCs w:val="20"/>
              </w:rPr>
            </w:pPr>
          </w:p>
        </w:tc>
      </w:tr>
      <w:tr w:rsidR="0032639B" w:rsidRPr="0032639B" w14:paraId="00F0B899" w14:textId="77777777" w:rsidTr="004D2286">
        <w:trPr>
          <w:trHeight w:val="224"/>
        </w:trPr>
        <w:tc>
          <w:tcPr>
            <w:tcW w:w="1435" w:type="dxa"/>
          </w:tcPr>
          <w:p w14:paraId="7C61D841" w14:textId="77777777" w:rsidR="0032639B" w:rsidRPr="004D2286" w:rsidRDefault="0032639B" w:rsidP="000E7CA1">
            <w:pPr>
              <w:rPr>
                <w:rFonts w:ascii="Gill Sans MT" w:hAnsi="Gill Sans MT" w:cs="Gill Sans"/>
                <w:b/>
                <w:sz w:val="18"/>
                <w:szCs w:val="20"/>
              </w:rPr>
            </w:pPr>
            <w:r w:rsidRPr="004D2286">
              <w:rPr>
                <w:rFonts w:ascii="Gill Sans MT" w:hAnsi="Gill Sans MT" w:cs="Gill Sans"/>
                <w:b/>
                <w:sz w:val="18"/>
                <w:szCs w:val="20"/>
              </w:rPr>
              <w:t>Resources for more information</w:t>
            </w:r>
          </w:p>
        </w:tc>
        <w:tc>
          <w:tcPr>
            <w:tcW w:w="5040" w:type="dxa"/>
          </w:tcPr>
          <w:p w14:paraId="50B234B1" w14:textId="05879071" w:rsidR="0032639B" w:rsidRPr="0032639B" w:rsidRDefault="0032639B" w:rsidP="000E7CA1">
            <w:pPr>
              <w:rPr>
                <w:rFonts w:ascii="Gill Sans MT" w:hAnsi="Gill Sans MT" w:cs="Gill Sans"/>
                <w:sz w:val="20"/>
                <w:szCs w:val="20"/>
              </w:rPr>
            </w:pPr>
            <w:r w:rsidRPr="0032639B">
              <w:rPr>
                <w:rFonts w:ascii="Gill Sans MT" w:hAnsi="Gill Sans MT" w:cs="Gill Sans"/>
                <w:sz w:val="20"/>
                <w:szCs w:val="20"/>
              </w:rPr>
              <w:t xml:space="preserve">“Louis Armstrong: A Cultural Legacy,” </w:t>
            </w:r>
            <w:r w:rsidR="00AE0C37">
              <w:rPr>
                <w:rFonts w:ascii="Gill Sans MT" w:hAnsi="Gill Sans MT" w:cs="Gill Sans"/>
                <w:sz w:val="20"/>
                <w:szCs w:val="20"/>
              </w:rPr>
              <w:t>article and images, National Portrait Gallery</w:t>
            </w:r>
          </w:p>
          <w:p w14:paraId="5F9C4689" w14:textId="77777777" w:rsidR="0032639B" w:rsidRPr="00B674F0" w:rsidRDefault="003A5663" w:rsidP="000E7CA1">
            <w:pPr>
              <w:rPr>
                <w:rFonts w:ascii="Gill Sans MT" w:hAnsi="Gill Sans MT" w:cs="Gill Sans"/>
                <w:sz w:val="19"/>
                <w:szCs w:val="19"/>
              </w:rPr>
            </w:pPr>
            <w:hyperlink r:id="rId58" w:history="1">
              <w:r w:rsidR="0032639B" w:rsidRPr="00B674F0">
                <w:rPr>
                  <w:rStyle w:val="Hyperlink"/>
                  <w:rFonts w:ascii="Gill Sans MT" w:hAnsi="Gill Sans MT" w:cs="Gill Sans"/>
                  <w:sz w:val="19"/>
                  <w:szCs w:val="19"/>
                </w:rPr>
                <w:t>http://www.npg.si.edu/exh/armstrong/</w:t>
              </w:r>
            </w:hyperlink>
            <w:r w:rsidR="0032639B" w:rsidRPr="00B674F0">
              <w:rPr>
                <w:rFonts w:ascii="Gill Sans MT" w:hAnsi="Gill Sans MT" w:cs="Gill Sans"/>
                <w:sz w:val="19"/>
                <w:szCs w:val="19"/>
              </w:rPr>
              <w:t xml:space="preserve"> </w:t>
            </w:r>
          </w:p>
          <w:p w14:paraId="094AE69D" w14:textId="77777777" w:rsidR="0032639B" w:rsidRPr="0032639B" w:rsidRDefault="0032639B" w:rsidP="000E7CA1">
            <w:pPr>
              <w:rPr>
                <w:rFonts w:ascii="Gill Sans MT" w:hAnsi="Gill Sans MT" w:cs="Gill Sans"/>
                <w:sz w:val="20"/>
                <w:szCs w:val="20"/>
              </w:rPr>
            </w:pPr>
          </w:p>
          <w:p w14:paraId="197DDDA5" w14:textId="0EF0B9F5" w:rsidR="0032639B" w:rsidRPr="0032639B" w:rsidRDefault="0032639B" w:rsidP="000E7CA1">
            <w:pPr>
              <w:rPr>
                <w:rFonts w:ascii="Gill Sans MT" w:hAnsi="Gill Sans MT" w:cs="Gill Sans"/>
                <w:sz w:val="20"/>
                <w:szCs w:val="20"/>
              </w:rPr>
            </w:pPr>
            <w:r w:rsidRPr="0032639B">
              <w:rPr>
                <w:rFonts w:ascii="Gill Sans MT" w:hAnsi="Gill Sans MT" w:cs="Gill Sans"/>
                <w:sz w:val="20"/>
                <w:szCs w:val="20"/>
              </w:rPr>
              <w:t xml:space="preserve">“To Really Appreciate Louis Armstrong’s Trumpet, You Gotta Play It. Just Ask Wynton Marsalis,” </w:t>
            </w:r>
            <w:r w:rsidR="00AE0C37">
              <w:rPr>
                <w:rFonts w:ascii="Gill Sans MT" w:hAnsi="Gill Sans MT" w:cs="Gill Sans"/>
                <w:sz w:val="20"/>
                <w:szCs w:val="20"/>
              </w:rPr>
              <w:t xml:space="preserve">article and video, </w:t>
            </w:r>
            <w:r w:rsidRPr="00984364">
              <w:rPr>
                <w:rFonts w:ascii="Gill Sans MT" w:hAnsi="Gill Sans MT" w:cs="Gill Sans"/>
                <w:i/>
                <w:sz w:val="20"/>
                <w:szCs w:val="20"/>
              </w:rPr>
              <w:t>Smithsonian Magazine</w:t>
            </w:r>
            <w:r w:rsidRPr="0032639B">
              <w:rPr>
                <w:rFonts w:ascii="Gill Sans MT" w:hAnsi="Gill Sans MT" w:cs="Gill Sans"/>
                <w:sz w:val="20"/>
                <w:szCs w:val="20"/>
              </w:rPr>
              <w:t xml:space="preserve"> </w:t>
            </w:r>
          </w:p>
          <w:p w14:paraId="0CACB6CC" w14:textId="77777777" w:rsidR="0032639B" w:rsidRPr="00B674F0" w:rsidRDefault="003A5663" w:rsidP="000E7CA1">
            <w:pPr>
              <w:rPr>
                <w:rFonts w:ascii="Gill Sans MT" w:hAnsi="Gill Sans MT" w:cs="Gill Sans"/>
                <w:sz w:val="19"/>
                <w:szCs w:val="19"/>
              </w:rPr>
            </w:pPr>
            <w:hyperlink r:id="rId59" w:history="1">
              <w:r w:rsidR="0032639B" w:rsidRPr="00B674F0">
                <w:rPr>
                  <w:rStyle w:val="Hyperlink"/>
                  <w:rFonts w:ascii="Gill Sans MT" w:hAnsi="Gill Sans MT" w:cs="Gill Sans"/>
                  <w:sz w:val="19"/>
                  <w:szCs w:val="19"/>
                </w:rPr>
                <w:t>http://www.smithsonianmag.com/smithsonian-institution/to-really-appreciate-louis-armstrongs-trumpet-you-gotta-play-it-180959184/</w:t>
              </w:r>
            </w:hyperlink>
          </w:p>
          <w:p w14:paraId="58ED57E5" w14:textId="77777777" w:rsidR="0032639B" w:rsidRPr="0032639B" w:rsidRDefault="0032639B" w:rsidP="000E7CA1">
            <w:pPr>
              <w:rPr>
                <w:rFonts w:ascii="Gill Sans MT" w:hAnsi="Gill Sans MT" w:cs="Gill Sans"/>
                <w:sz w:val="20"/>
                <w:szCs w:val="20"/>
              </w:rPr>
            </w:pPr>
          </w:p>
          <w:p w14:paraId="2451D757" w14:textId="62D331F3" w:rsidR="0032639B" w:rsidRPr="0032639B" w:rsidRDefault="0032639B" w:rsidP="000E7CA1">
            <w:pPr>
              <w:rPr>
                <w:rFonts w:ascii="Gill Sans MT" w:hAnsi="Gill Sans MT" w:cs="Gill Sans"/>
                <w:sz w:val="20"/>
                <w:szCs w:val="20"/>
              </w:rPr>
            </w:pPr>
            <w:r w:rsidRPr="0032639B">
              <w:rPr>
                <w:rFonts w:ascii="Gill Sans MT" w:hAnsi="Gill Sans MT" w:cs="Gill Sans"/>
                <w:sz w:val="20"/>
                <w:szCs w:val="20"/>
              </w:rPr>
              <w:t xml:space="preserve">“Louis’ Education Kit,” </w:t>
            </w:r>
            <w:r w:rsidR="00AE0C37">
              <w:rPr>
                <w:rFonts w:ascii="Gill Sans MT" w:hAnsi="Gill Sans MT" w:cs="Gill Sans"/>
                <w:sz w:val="20"/>
                <w:szCs w:val="20"/>
              </w:rPr>
              <w:t xml:space="preserve">education package and audio files, </w:t>
            </w:r>
            <w:r w:rsidRPr="0032639B">
              <w:rPr>
                <w:rFonts w:ascii="Gill Sans MT" w:hAnsi="Gill Sans MT" w:cs="Gill Sans"/>
                <w:sz w:val="20"/>
                <w:szCs w:val="20"/>
              </w:rPr>
              <w:t xml:space="preserve">National Museum of American History </w:t>
            </w:r>
          </w:p>
          <w:p w14:paraId="72BEF4B3" w14:textId="77777777" w:rsidR="0032639B" w:rsidRPr="00B674F0" w:rsidRDefault="003A5663" w:rsidP="000E7CA1">
            <w:pPr>
              <w:rPr>
                <w:rFonts w:ascii="Gill Sans MT" w:hAnsi="Gill Sans MT" w:cs="Gill Sans"/>
                <w:sz w:val="19"/>
                <w:szCs w:val="19"/>
              </w:rPr>
            </w:pPr>
            <w:hyperlink r:id="rId60" w:history="1">
              <w:r w:rsidR="0032639B" w:rsidRPr="00B674F0">
                <w:rPr>
                  <w:rStyle w:val="Hyperlink"/>
                  <w:rFonts w:ascii="Gill Sans MT" w:hAnsi="Gill Sans MT" w:cs="Gill Sans"/>
                  <w:sz w:val="19"/>
                  <w:szCs w:val="19"/>
                </w:rPr>
                <w:t>http://americanhistory.si.edu/smithsonian-jazz/education/louis-education-kit</w:t>
              </w:r>
            </w:hyperlink>
            <w:r w:rsidR="0032639B" w:rsidRPr="00B674F0">
              <w:rPr>
                <w:rFonts w:ascii="Gill Sans MT" w:hAnsi="Gill Sans MT" w:cs="Gill Sans"/>
                <w:sz w:val="19"/>
                <w:szCs w:val="19"/>
              </w:rPr>
              <w:t xml:space="preserve"> </w:t>
            </w:r>
          </w:p>
          <w:p w14:paraId="22BE7DE6" w14:textId="77777777" w:rsidR="0032639B" w:rsidRPr="0032639B" w:rsidRDefault="0032639B" w:rsidP="000E7CA1">
            <w:pPr>
              <w:rPr>
                <w:rFonts w:ascii="Gill Sans MT" w:hAnsi="Gill Sans MT" w:cs="Gill Sans"/>
                <w:sz w:val="20"/>
                <w:szCs w:val="20"/>
              </w:rPr>
            </w:pPr>
          </w:p>
        </w:tc>
      </w:tr>
    </w:tbl>
    <w:p w14:paraId="2DE68978" w14:textId="77777777" w:rsidR="008C3AB0" w:rsidRDefault="008C3AB0" w:rsidP="007C29E4">
      <w:pPr>
        <w:spacing w:after="0" w:line="240" w:lineRule="auto"/>
        <w:rPr>
          <w:rFonts w:ascii="Gill Sans MT" w:hAnsi="Gill Sans MT" w:cs="Gill Sans"/>
          <w:sz w:val="20"/>
          <w:szCs w:val="20"/>
        </w:rPr>
      </w:pPr>
      <w:r>
        <w:rPr>
          <w:rFonts w:ascii="Gill Sans MT" w:hAnsi="Gill Sans MT" w:cs="Gill Sans"/>
          <w:sz w:val="20"/>
          <w:szCs w:val="20"/>
        </w:rPr>
        <w:br w:type="page"/>
      </w:r>
    </w:p>
    <w:tbl>
      <w:tblPr>
        <w:tblStyle w:val="TableGrid"/>
        <w:tblW w:w="0" w:type="auto"/>
        <w:tblLayout w:type="fixed"/>
        <w:tblLook w:val="04A0" w:firstRow="1" w:lastRow="0" w:firstColumn="1" w:lastColumn="0" w:noHBand="0" w:noVBand="1"/>
      </w:tblPr>
      <w:tblGrid>
        <w:gridCol w:w="1397"/>
        <w:gridCol w:w="53"/>
        <w:gridCol w:w="138"/>
        <w:gridCol w:w="4886"/>
        <w:gridCol w:w="93"/>
        <w:gridCol w:w="83"/>
      </w:tblGrid>
      <w:tr w:rsidR="0032639B" w:rsidRPr="00F20265" w14:paraId="099C682C" w14:textId="77777777" w:rsidTr="00F030D4">
        <w:tc>
          <w:tcPr>
            <w:tcW w:w="1397" w:type="dxa"/>
          </w:tcPr>
          <w:p w14:paraId="003489CE" w14:textId="77777777" w:rsidR="0032639B" w:rsidRPr="004D2286" w:rsidRDefault="0032639B" w:rsidP="000E7CA1">
            <w:pPr>
              <w:rPr>
                <w:rFonts w:ascii="Gill Sans MT" w:hAnsi="Gill Sans MT" w:cs="Gill Sans"/>
                <w:b/>
                <w:sz w:val="18"/>
                <w:szCs w:val="20"/>
              </w:rPr>
            </w:pPr>
            <w:r w:rsidRPr="004D2286">
              <w:rPr>
                <w:rFonts w:ascii="Gill Sans MT" w:hAnsi="Gill Sans MT" w:cs="Gill Sans"/>
                <w:b/>
                <w:sz w:val="18"/>
                <w:szCs w:val="20"/>
              </w:rPr>
              <w:t>Object Name and Image Preview</w:t>
            </w:r>
          </w:p>
          <w:p w14:paraId="7A974E34" w14:textId="77777777" w:rsidR="0032639B" w:rsidRPr="004D2286" w:rsidRDefault="0032639B" w:rsidP="000E7CA1">
            <w:pPr>
              <w:rPr>
                <w:rFonts w:ascii="Gill Sans MT" w:hAnsi="Gill Sans MT" w:cs="Gill Sans"/>
                <w:b/>
                <w:sz w:val="18"/>
                <w:szCs w:val="20"/>
              </w:rPr>
            </w:pPr>
          </w:p>
        </w:tc>
        <w:tc>
          <w:tcPr>
            <w:tcW w:w="5253" w:type="dxa"/>
            <w:gridSpan w:val="5"/>
          </w:tcPr>
          <w:p w14:paraId="19A02974" w14:textId="77777777" w:rsidR="0032639B" w:rsidRPr="0032639B" w:rsidRDefault="006835D5" w:rsidP="000E7CA1">
            <w:pPr>
              <w:rPr>
                <w:rFonts w:ascii="Gill Sans MT" w:hAnsi="Gill Sans MT" w:cs="Gill Sans"/>
                <w:b/>
                <w:iCs/>
                <w:sz w:val="20"/>
                <w:szCs w:val="20"/>
              </w:rPr>
            </w:pPr>
            <w:r w:rsidRPr="00F20265">
              <w:rPr>
                <w:rFonts w:ascii="Gill Sans" w:hAnsi="Gill Sans" w:cs="Gill Sans"/>
                <w:noProof/>
              </w:rPr>
              <w:drawing>
                <wp:anchor distT="0" distB="0" distL="114300" distR="114300" simplePos="0" relativeHeight="251700224" behindDoc="1" locked="0" layoutInCell="1" allowOverlap="1" wp14:anchorId="412135B8" wp14:editId="5CCC6785">
                  <wp:simplePos x="0" y="0"/>
                  <wp:positionH relativeFrom="margin">
                    <wp:posOffset>1812925</wp:posOffset>
                  </wp:positionH>
                  <wp:positionV relativeFrom="paragraph">
                    <wp:posOffset>76200</wp:posOffset>
                  </wp:positionV>
                  <wp:extent cx="1209675" cy="1206500"/>
                  <wp:effectExtent l="19050" t="19050" r="28575" b="12700"/>
                  <wp:wrapTight wrapText="bothSides">
                    <wp:wrapPolygon edited="0">
                      <wp:start x="-340" y="-341"/>
                      <wp:lineTo x="-340" y="21486"/>
                      <wp:lineTo x="21770" y="21486"/>
                      <wp:lineTo x="21770" y="-341"/>
                      <wp:lineTo x="-340" y="-341"/>
                    </wp:wrapPolygon>
                  </wp:wrapTight>
                  <wp:docPr id="33" name="Picture 33" descr="Image for Lunch counter stool from Greensboro, North Carolina sit-in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for Lunch counter stool from Greensboro, North Carolina sit-in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09675" cy="1206500"/>
                          </a:xfrm>
                          <a:prstGeom prst="rect">
                            <a:avLst/>
                          </a:prstGeom>
                          <a:noFill/>
                          <a:ln>
                            <a:solidFill>
                              <a:schemeClr val="accent3"/>
                            </a:solidFill>
                          </a:ln>
                        </pic:spPr>
                      </pic:pic>
                    </a:graphicData>
                  </a:graphic>
                  <wp14:sizeRelH relativeFrom="margin">
                    <wp14:pctWidth>0</wp14:pctWidth>
                  </wp14:sizeRelH>
                  <wp14:sizeRelV relativeFrom="margin">
                    <wp14:pctHeight>0</wp14:pctHeight>
                  </wp14:sizeRelV>
                </wp:anchor>
              </w:drawing>
            </w:r>
            <w:r w:rsidR="0032639B" w:rsidRPr="0032639B">
              <w:rPr>
                <w:rFonts w:ascii="Gill Sans MT" w:hAnsi="Gill Sans MT" w:cs="Gill Sans"/>
                <w:b/>
                <w:iCs/>
                <w:color w:val="4472C4" w:themeColor="accent5"/>
                <w:sz w:val="20"/>
                <w:szCs w:val="20"/>
              </w:rPr>
              <w:t xml:space="preserve">Lunch counter stools from Greensboro sit-in </w:t>
            </w:r>
          </w:p>
          <w:p w14:paraId="3062F778" w14:textId="77777777" w:rsidR="0032639B" w:rsidRDefault="0032639B" w:rsidP="000E7CA1">
            <w:pPr>
              <w:rPr>
                <w:rFonts w:ascii="Gill Sans MT" w:hAnsi="Gill Sans MT" w:cs="Gill Sans"/>
                <w:color w:val="4472C4" w:themeColor="accent5"/>
                <w:sz w:val="20"/>
                <w:szCs w:val="20"/>
              </w:rPr>
            </w:pPr>
          </w:p>
          <w:p w14:paraId="5FBC9680" w14:textId="77777777" w:rsidR="004D2286" w:rsidRPr="00822CF9" w:rsidRDefault="004D2286" w:rsidP="004D2286">
            <w:pPr>
              <w:rPr>
                <w:rFonts w:ascii="Gill Sans MT" w:hAnsi="Gill Sans MT" w:cs="Gill Sans"/>
                <w:i/>
                <w:sz w:val="19"/>
                <w:szCs w:val="19"/>
              </w:rPr>
            </w:pPr>
            <w:r w:rsidRPr="00822CF9">
              <w:rPr>
                <w:rFonts w:ascii="Gill Sans MT" w:hAnsi="Gill Sans MT" w:cs="Gill Sans"/>
                <w:i/>
                <w:sz w:val="19"/>
                <w:szCs w:val="19"/>
              </w:rPr>
              <w:t xml:space="preserve">Credit Line: </w:t>
            </w:r>
            <w:r w:rsidRPr="00822CF9">
              <w:rPr>
                <w:rFonts w:ascii="Gill Sans MT" w:hAnsi="Gill Sans MT" w:cs="Gill Sans"/>
                <w:i/>
                <w:iCs/>
                <w:sz w:val="19"/>
                <w:szCs w:val="19"/>
              </w:rPr>
              <w:t>Collection of the Smithsonian National Museum of African American History and Culture, Donated by the International Civil Rights Center &amp; Museum, Greensboro, NC</w:t>
            </w:r>
            <w:r w:rsidRPr="00822CF9">
              <w:rPr>
                <w:rFonts w:ascii="Gill Sans MT" w:hAnsi="Gill Sans MT" w:cs="Gill Sans"/>
                <w:i/>
                <w:sz w:val="19"/>
                <w:szCs w:val="19"/>
              </w:rPr>
              <w:t xml:space="preserve"> </w:t>
            </w:r>
          </w:p>
          <w:p w14:paraId="60E69985" w14:textId="77777777" w:rsidR="0032639B" w:rsidRPr="0032639B" w:rsidRDefault="0032639B" w:rsidP="000E7CA1">
            <w:pPr>
              <w:rPr>
                <w:rFonts w:ascii="Gill Sans MT" w:hAnsi="Gill Sans MT" w:cs="Gill Sans"/>
                <w:color w:val="4472C4" w:themeColor="accent5"/>
                <w:sz w:val="20"/>
                <w:szCs w:val="20"/>
              </w:rPr>
            </w:pPr>
          </w:p>
        </w:tc>
      </w:tr>
      <w:tr w:rsidR="0032639B" w:rsidRPr="00F20265" w14:paraId="3BCC5B30" w14:textId="77777777" w:rsidTr="00F030D4">
        <w:trPr>
          <w:trHeight w:val="224"/>
        </w:trPr>
        <w:tc>
          <w:tcPr>
            <w:tcW w:w="1397" w:type="dxa"/>
          </w:tcPr>
          <w:p w14:paraId="50552631" w14:textId="77777777" w:rsidR="0032639B" w:rsidRPr="004D2286" w:rsidRDefault="0032639B" w:rsidP="000E7CA1">
            <w:pPr>
              <w:rPr>
                <w:rFonts w:ascii="Gill Sans MT" w:hAnsi="Gill Sans MT" w:cs="Gill Sans"/>
                <w:b/>
                <w:sz w:val="18"/>
                <w:szCs w:val="20"/>
              </w:rPr>
            </w:pPr>
            <w:r w:rsidRPr="004D2286">
              <w:rPr>
                <w:rFonts w:ascii="Gill Sans MT" w:hAnsi="Gill Sans MT" w:cs="Gill Sans"/>
                <w:b/>
                <w:sz w:val="18"/>
                <w:szCs w:val="20"/>
              </w:rPr>
              <w:t>Themes</w:t>
            </w:r>
          </w:p>
        </w:tc>
        <w:tc>
          <w:tcPr>
            <w:tcW w:w="5253" w:type="dxa"/>
            <w:gridSpan w:val="5"/>
          </w:tcPr>
          <w:p w14:paraId="6DA70735" w14:textId="0E9F90E1" w:rsidR="0032639B" w:rsidRPr="0032639B" w:rsidRDefault="0032639B" w:rsidP="000E7CA1">
            <w:pPr>
              <w:rPr>
                <w:rFonts w:ascii="Gill Sans MT" w:hAnsi="Gill Sans MT" w:cs="Gill Sans"/>
                <w:b/>
                <w:iCs/>
                <w:color w:val="2E74B5" w:themeColor="accent1" w:themeShade="BF"/>
                <w:sz w:val="20"/>
                <w:szCs w:val="20"/>
              </w:rPr>
            </w:pPr>
            <w:r w:rsidRPr="0032639B">
              <w:rPr>
                <w:rFonts w:ascii="Gill Sans MT" w:hAnsi="Gill Sans MT" w:cs="Gill Sans"/>
                <w:iCs/>
                <w:sz w:val="20"/>
                <w:szCs w:val="20"/>
              </w:rPr>
              <w:t xml:space="preserve">Civil Rights, Racism, Segregation, Equality, Nonviolent </w:t>
            </w:r>
            <w:r w:rsidR="00176BED">
              <w:rPr>
                <w:rFonts w:ascii="Gill Sans MT" w:hAnsi="Gill Sans MT" w:cs="Gill Sans"/>
                <w:iCs/>
                <w:sz w:val="20"/>
                <w:szCs w:val="20"/>
              </w:rPr>
              <w:t>P</w:t>
            </w:r>
            <w:r w:rsidRPr="0032639B">
              <w:rPr>
                <w:rFonts w:ascii="Gill Sans MT" w:hAnsi="Gill Sans MT" w:cs="Gill Sans"/>
                <w:iCs/>
                <w:sz w:val="20"/>
                <w:szCs w:val="20"/>
              </w:rPr>
              <w:t>rotest, Civic Engagement</w:t>
            </w:r>
          </w:p>
        </w:tc>
      </w:tr>
      <w:tr w:rsidR="0032639B" w:rsidRPr="00F20265" w14:paraId="5D1C3E13" w14:textId="77777777" w:rsidTr="00F030D4">
        <w:trPr>
          <w:trHeight w:val="224"/>
        </w:trPr>
        <w:tc>
          <w:tcPr>
            <w:tcW w:w="1397" w:type="dxa"/>
          </w:tcPr>
          <w:p w14:paraId="29D31FAC" w14:textId="77777777" w:rsidR="0032639B" w:rsidRPr="004D2286" w:rsidRDefault="0032639B" w:rsidP="000E7CA1">
            <w:pPr>
              <w:rPr>
                <w:rFonts w:ascii="Gill Sans MT" w:hAnsi="Gill Sans MT" w:cs="Gill Sans"/>
                <w:b/>
                <w:sz w:val="18"/>
                <w:szCs w:val="20"/>
              </w:rPr>
            </w:pPr>
            <w:r w:rsidRPr="004D2286">
              <w:rPr>
                <w:rFonts w:ascii="Gill Sans MT" w:hAnsi="Gill Sans MT" w:cs="Gill Sans"/>
                <w:b/>
                <w:sz w:val="18"/>
                <w:szCs w:val="20"/>
              </w:rPr>
              <w:t>Description</w:t>
            </w:r>
          </w:p>
        </w:tc>
        <w:tc>
          <w:tcPr>
            <w:tcW w:w="5253" w:type="dxa"/>
            <w:gridSpan w:val="5"/>
          </w:tcPr>
          <w:p w14:paraId="7DCFC595" w14:textId="305F3AB1" w:rsidR="0032639B" w:rsidRPr="0032639B" w:rsidRDefault="0032639B" w:rsidP="000E7CA1">
            <w:pPr>
              <w:rPr>
                <w:rFonts w:ascii="Gill Sans MT" w:hAnsi="Gill Sans MT" w:cs="Gill Sans"/>
                <w:iCs/>
                <w:sz w:val="20"/>
                <w:szCs w:val="20"/>
              </w:rPr>
            </w:pPr>
            <w:r w:rsidRPr="0032639B">
              <w:rPr>
                <w:rFonts w:ascii="Gill Sans MT" w:hAnsi="Gill Sans MT" w:cs="Gill Sans"/>
                <w:iCs/>
                <w:sz w:val="20"/>
                <w:szCs w:val="20"/>
              </w:rPr>
              <w:t xml:space="preserve">In 1960, the </w:t>
            </w:r>
            <w:r w:rsidR="00176BED">
              <w:rPr>
                <w:rFonts w:ascii="Gill Sans MT" w:hAnsi="Gill Sans MT" w:cs="Gill Sans"/>
                <w:iCs/>
                <w:sz w:val="20"/>
                <w:szCs w:val="20"/>
              </w:rPr>
              <w:t xml:space="preserve">policy of the </w:t>
            </w:r>
            <w:r w:rsidRPr="0032639B">
              <w:rPr>
                <w:rFonts w:ascii="Gill Sans MT" w:hAnsi="Gill Sans MT" w:cs="Gill Sans"/>
                <w:iCs/>
                <w:sz w:val="20"/>
                <w:szCs w:val="20"/>
              </w:rPr>
              <w:t>popular lunch counter at Woolworth’s department store in Greensboro, North Carolina,</w:t>
            </w:r>
            <w:r w:rsidR="00176BED">
              <w:rPr>
                <w:rFonts w:ascii="Gill Sans MT" w:hAnsi="Gill Sans MT" w:cs="Gill Sans"/>
                <w:iCs/>
                <w:sz w:val="20"/>
                <w:szCs w:val="20"/>
              </w:rPr>
              <w:t xml:space="preserve"> was to</w:t>
            </w:r>
            <w:r w:rsidRPr="0032639B">
              <w:rPr>
                <w:rFonts w:ascii="Gill Sans MT" w:hAnsi="Gill Sans MT" w:cs="Gill Sans"/>
                <w:iCs/>
                <w:sz w:val="20"/>
                <w:szCs w:val="20"/>
              </w:rPr>
              <w:t xml:space="preserve"> refuse all service to African Americans. On February 1 of that year, four black freshmen at the Agricultural and Technical College of North Carolina took seats at the counter and refused to leave until they were served. The men, Franklin McCain, Ezell Blair Jr., Joseph McNeil</w:t>
            </w:r>
            <w:r w:rsidR="00176BED">
              <w:rPr>
                <w:rFonts w:ascii="Gill Sans MT" w:hAnsi="Gill Sans MT" w:cs="Gill Sans"/>
                <w:iCs/>
                <w:sz w:val="20"/>
                <w:szCs w:val="20"/>
              </w:rPr>
              <w:t>,</w:t>
            </w:r>
            <w:r w:rsidRPr="0032639B">
              <w:rPr>
                <w:rFonts w:ascii="Gill Sans MT" w:hAnsi="Gill Sans MT" w:cs="Gill Sans"/>
                <w:iCs/>
                <w:sz w:val="20"/>
                <w:szCs w:val="20"/>
              </w:rPr>
              <w:t xml:space="preserve"> and David Richmond, were fed up with being denied services granted to others in the segregated South, and planned to continue their protest until the lunch counter was desegregated. Their sit-in quickly attracted national attention, and inspired African Americans across the country to lead new sit-in protests against segregation. Over the following months African</w:t>
            </w:r>
            <w:r w:rsidR="00176BED">
              <w:rPr>
                <w:rFonts w:ascii="Gill Sans MT" w:hAnsi="Gill Sans MT" w:cs="Gill Sans"/>
                <w:iCs/>
                <w:sz w:val="20"/>
                <w:szCs w:val="20"/>
              </w:rPr>
              <w:t xml:space="preserve"> </w:t>
            </w:r>
            <w:r w:rsidRPr="0032639B">
              <w:rPr>
                <w:rFonts w:ascii="Gill Sans MT" w:hAnsi="Gill Sans MT" w:cs="Gill Sans"/>
                <w:iCs/>
                <w:sz w:val="20"/>
                <w:szCs w:val="20"/>
              </w:rPr>
              <w:t xml:space="preserve">American protestors lined up in the Greensboro Woolworth’s to take their turn at the seats, facing the </w:t>
            </w:r>
            <w:r w:rsidR="00C734F3" w:rsidRPr="0032639B">
              <w:rPr>
                <w:rFonts w:ascii="Gill Sans MT" w:hAnsi="Gill Sans MT" w:cs="Gill Sans"/>
                <w:iCs/>
                <w:sz w:val="20"/>
                <w:szCs w:val="20"/>
              </w:rPr>
              <w:t>anger</w:t>
            </w:r>
            <w:r w:rsidRPr="0032639B">
              <w:rPr>
                <w:rFonts w:ascii="Gill Sans MT" w:hAnsi="Gill Sans MT" w:cs="Gill Sans"/>
                <w:iCs/>
                <w:sz w:val="20"/>
                <w:szCs w:val="20"/>
              </w:rPr>
              <w:t>, and sometimes violence, of white segregationists. After six months of continual protest, Woolworth’s gave into public pressure and desegregated their lunch counter. These seats tell of personal strength and the success of nonviolent protest in the Civil Rights Movement.</w:t>
            </w:r>
          </w:p>
          <w:p w14:paraId="26DBE63B" w14:textId="77777777" w:rsidR="0032639B" w:rsidRPr="0032639B" w:rsidRDefault="0032639B" w:rsidP="000E7CA1">
            <w:pPr>
              <w:rPr>
                <w:rFonts w:ascii="Gill Sans MT" w:hAnsi="Gill Sans MT" w:cs="Gill Sans"/>
                <w:sz w:val="20"/>
                <w:szCs w:val="20"/>
              </w:rPr>
            </w:pPr>
          </w:p>
        </w:tc>
      </w:tr>
      <w:tr w:rsidR="0032639B" w:rsidRPr="00F20265" w14:paraId="731624B8" w14:textId="77777777" w:rsidTr="00F030D4">
        <w:trPr>
          <w:trHeight w:val="224"/>
        </w:trPr>
        <w:tc>
          <w:tcPr>
            <w:tcW w:w="1397" w:type="dxa"/>
          </w:tcPr>
          <w:p w14:paraId="1F86342C" w14:textId="77777777" w:rsidR="0032639B" w:rsidRPr="004D2286" w:rsidRDefault="0032639B" w:rsidP="000E7CA1">
            <w:pPr>
              <w:rPr>
                <w:rFonts w:ascii="Gill Sans MT" w:hAnsi="Gill Sans MT" w:cs="Gill Sans"/>
                <w:b/>
                <w:sz w:val="18"/>
                <w:szCs w:val="20"/>
              </w:rPr>
            </w:pPr>
            <w:r w:rsidRPr="004D2286">
              <w:rPr>
                <w:rFonts w:ascii="Gill Sans MT" w:hAnsi="Gill Sans MT" w:cs="Gill Sans"/>
                <w:b/>
                <w:sz w:val="18"/>
                <w:szCs w:val="20"/>
              </w:rPr>
              <w:t>Suggested Activities</w:t>
            </w:r>
          </w:p>
        </w:tc>
        <w:tc>
          <w:tcPr>
            <w:tcW w:w="5253" w:type="dxa"/>
            <w:gridSpan w:val="5"/>
          </w:tcPr>
          <w:p w14:paraId="7A8C4A95" w14:textId="77777777" w:rsidR="00F20DA0" w:rsidRPr="0032639B" w:rsidRDefault="0032639B" w:rsidP="00C734F3">
            <w:pPr>
              <w:rPr>
                <w:rFonts w:ascii="Gill Sans MT" w:hAnsi="Gill Sans MT" w:cs="Gill Sans"/>
                <w:iCs/>
                <w:sz w:val="20"/>
                <w:szCs w:val="20"/>
              </w:rPr>
            </w:pPr>
            <w:r w:rsidRPr="0032639B">
              <w:rPr>
                <w:rFonts w:ascii="Gill Sans MT" w:hAnsi="Gill Sans MT" w:cs="Gill Sans"/>
                <w:iCs/>
                <w:sz w:val="20"/>
                <w:szCs w:val="20"/>
              </w:rPr>
              <w:t>Watch the video “Restaging the Greensboro Counter Sit-In” (link below)</w:t>
            </w:r>
            <w:r w:rsidR="00C734F3">
              <w:rPr>
                <w:rFonts w:ascii="Gill Sans MT" w:hAnsi="Gill Sans MT" w:cs="Gill Sans"/>
                <w:iCs/>
                <w:sz w:val="20"/>
                <w:szCs w:val="20"/>
              </w:rPr>
              <w:t xml:space="preserve">. With the group, </w:t>
            </w:r>
            <w:r w:rsidRPr="0032639B">
              <w:rPr>
                <w:rFonts w:ascii="Gill Sans MT" w:hAnsi="Gill Sans MT" w:cs="Gill Sans"/>
                <w:iCs/>
                <w:sz w:val="20"/>
                <w:szCs w:val="20"/>
              </w:rPr>
              <w:t xml:space="preserve">make a list of strategies for nonviolent protest mentioned in the video. Discuss why these strategies were effective, and the challenge and importance of remaining nonviolent. </w:t>
            </w:r>
            <w:r w:rsidR="00C734F3">
              <w:rPr>
                <w:rFonts w:ascii="Gill Sans MT" w:hAnsi="Gill Sans MT" w:cs="Gill Sans"/>
                <w:iCs/>
                <w:sz w:val="20"/>
                <w:szCs w:val="20"/>
              </w:rPr>
              <w:t>If appropriate, consider incorporating current events, local or otherwise, into the discussion as examples of nonviolent protest.</w:t>
            </w:r>
          </w:p>
        </w:tc>
      </w:tr>
      <w:tr w:rsidR="0032639B" w:rsidRPr="00F20265" w14:paraId="15708833" w14:textId="77777777" w:rsidTr="00F030D4">
        <w:trPr>
          <w:trHeight w:val="224"/>
        </w:trPr>
        <w:tc>
          <w:tcPr>
            <w:tcW w:w="1397" w:type="dxa"/>
          </w:tcPr>
          <w:p w14:paraId="338BAAF2" w14:textId="77777777" w:rsidR="004D2286" w:rsidRDefault="004D2286" w:rsidP="004D2286">
            <w:pPr>
              <w:rPr>
                <w:rFonts w:ascii="Gill Sans MT" w:hAnsi="Gill Sans MT" w:cs="Gill Sans"/>
                <w:b/>
                <w:sz w:val="18"/>
                <w:szCs w:val="20"/>
              </w:rPr>
            </w:pPr>
            <w:r>
              <w:rPr>
                <w:rFonts w:ascii="Gill Sans MT" w:hAnsi="Gill Sans MT" w:cs="Gill Sans"/>
                <w:b/>
                <w:sz w:val="18"/>
                <w:szCs w:val="20"/>
              </w:rPr>
              <w:t>Conversation</w:t>
            </w:r>
          </w:p>
          <w:p w14:paraId="1029C262" w14:textId="77777777" w:rsidR="0032639B" w:rsidRPr="004D2286" w:rsidRDefault="0032639B" w:rsidP="004D2286">
            <w:pPr>
              <w:rPr>
                <w:rFonts w:ascii="Gill Sans MT" w:hAnsi="Gill Sans MT" w:cs="Gill Sans"/>
                <w:b/>
                <w:sz w:val="18"/>
                <w:szCs w:val="20"/>
              </w:rPr>
            </w:pPr>
            <w:r w:rsidRPr="004D2286">
              <w:rPr>
                <w:rFonts w:ascii="Gill Sans MT" w:hAnsi="Gill Sans MT" w:cs="Gill Sans"/>
                <w:b/>
                <w:sz w:val="18"/>
                <w:szCs w:val="20"/>
              </w:rPr>
              <w:t>Questions</w:t>
            </w:r>
          </w:p>
        </w:tc>
        <w:tc>
          <w:tcPr>
            <w:tcW w:w="5253" w:type="dxa"/>
            <w:gridSpan w:val="5"/>
          </w:tcPr>
          <w:p w14:paraId="2D12F37B" w14:textId="77777777" w:rsidR="008C3AB0" w:rsidRPr="00F64F86" w:rsidRDefault="00C734F3" w:rsidP="008815C7">
            <w:pPr>
              <w:pStyle w:val="ListParagraph"/>
              <w:numPr>
                <w:ilvl w:val="0"/>
                <w:numId w:val="16"/>
              </w:numPr>
              <w:ind w:left="200" w:hanging="180"/>
              <w:rPr>
                <w:rFonts w:ascii="Gill Sans MT" w:hAnsi="Gill Sans MT" w:cs="Gill Sans"/>
                <w:iCs/>
                <w:sz w:val="20"/>
                <w:szCs w:val="20"/>
              </w:rPr>
            </w:pPr>
            <w:r>
              <w:rPr>
                <w:rFonts w:ascii="Gill Sans MT" w:hAnsi="Gill Sans MT" w:cs="Gill Sans"/>
                <w:iCs/>
                <w:sz w:val="20"/>
                <w:szCs w:val="20"/>
              </w:rPr>
              <w:t>What is segregation?</w:t>
            </w:r>
            <w:r w:rsidR="00F64F86">
              <w:rPr>
                <w:rFonts w:ascii="Gill Sans MT" w:hAnsi="Gill Sans MT" w:cs="Gill Sans"/>
                <w:iCs/>
                <w:sz w:val="20"/>
                <w:szCs w:val="20"/>
              </w:rPr>
              <w:t xml:space="preserve"> </w:t>
            </w:r>
            <w:r w:rsidR="008C3AB0" w:rsidRPr="00F64F86">
              <w:rPr>
                <w:rFonts w:ascii="Gill Sans MT" w:hAnsi="Gill Sans MT" w:cs="Gill Sans"/>
                <w:iCs/>
                <w:sz w:val="20"/>
                <w:szCs w:val="20"/>
              </w:rPr>
              <w:t xml:space="preserve">Why did the students in Greensboro want to protest segregation? </w:t>
            </w:r>
          </w:p>
          <w:p w14:paraId="4B139345" w14:textId="158B125C" w:rsidR="0032639B" w:rsidRPr="008C3AB0" w:rsidRDefault="0032639B" w:rsidP="008815C7">
            <w:pPr>
              <w:pStyle w:val="ListParagraph"/>
              <w:numPr>
                <w:ilvl w:val="0"/>
                <w:numId w:val="16"/>
              </w:numPr>
              <w:ind w:left="200" w:hanging="180"/>
              <w:rPr>
                <w:rFonts w:ascii="Gill Sans MT" w:hAnsi="Gill Sans MT" w:cs="Gill Sans"/>
                <w:iCs/>
                <w:sz w:val="20"/>
                <w:szCs w:val="20"/>
              </w:rPr>
            </w:pPr>
            <w:r w:rsidRPr="008C3AB0">
              <w:rPr>
                <w:rFonts w:ascii="Gill Sans MT" w:hAnsi="Gill Sans MT" w:cs="Gill Sans"/>
                <w:iCs/>
                <w:sz w:val="20"/>
                <w:szCs w:val="20"/>
              </w:rPr>
              <w:t xml:space="preserve">Why was segregation of public spaces </w:t>
            </w:r>
            <w:r w:rsidR="008C3AB0">
              <w:rPr>
                <w:rFonts w:ascii="Gill Sans MT" w:hAnsi="Gill Sans MT" w:cs="Gill Sans"/>
                <w:iCs/>
                <w:sz w:val="20"/>
                <w:szCs w:val="20"/>
              </w:rPr>
              <w:t>wrong</w:t>
            </w:r>
            <w:r w:rsidRPr="008C3AB0">
              <w:rPr>
                <w:rFonts w:ascii="Gill Sans MT" w:hAnsi="Gill Sans MT" w:cs="Gill Sans"/>
                <w:iCs/>
                <w:sz w:val="20"/>
                <w:szCs w:val="20"/>
              </w:rPr>
              <w:t>?</w:t>
            </w:r>
            <w:r w:rsidR="008C3AB0">
              <w:rPr>
                <w:rFonts w:ascii="Gill Sans MT" w:hAnsi="Gill Sans MT" w:cs="Gill Sans"/>
                <w:iCs/>
                <w:sz w:val="20"/>
                <w:szCs w:val="20"/>
              </w:rPr>
              <w:t xml:space="preserve"> </w:t>
            </w:r>
            <w:r w:rsidR="00F64F86">
              <w:rPr>
                <w:rFonts w:ascii="Gill Sans MT" w:hAnsi="Gill Sans MT" w:cs="Gill Sans"/>
                <w:iCs/>
                <w:sz w:val="20"/>
                <w:szCs w:val="20"/>
              </w:rPr>
              <w:t>What are some other examples of segregation from th</w:t>
            </w:r>
            <w:r w:rsidR="00176BED">
              <w:rPr>
                <w:rFonts w:ascii="Gill Sans MT" w:hAnsi="Gill Sans MT" w:cs="Gill Sans"/>
                <w:iCs/>
                <w:sz w:val="20"/>
                <w:szCs w:val="20"/>
              </w:rPr>
              <w:t>e Civil Rights er</w:t>
            </w:r>
            <w:r w:rsidR="00F64F86">
              <w:rPr>
                <w:rFonts w:ascii="Gill Sans MT" w:hAnsi="Gill Sans MT" w:cs="Gill Sans"/>
                <w:iCs/>
                <w:sz w:val="20"/>
                <w:szCs w:val="20"/>
              </w:rPr>
              <w:t>a</w:t>
            </w:r>
            <w:r w:rsidR="008C3AB0">
              <w:rPr>
                <w:rFonts w:ascii="Gill Sans MT" w:hAnsi="Gill Sans MT" w:cs="Gill Sans"/>
                <w:iCs/>
                <w:sz w:val="20"/>
                <w:szCs w:val="20"/>
              </w:rPr>
              <w:t>?</w:t>
            </w:r>
          </w:p>
          <w:p w14:paraId="490592E3" w14:textId="6360655E" w:rsidR="0032639B" w:rsidRPr="008C3AB0" w:rsidRDefault="008C3AB0" w:rsidP="008815C7">
            <w:pPr>
              <w:pStyle w:val="ListParagraph"/>
              <w:numPr>
                <w:ilvl w:val="0"/>
                <w:numId w:val="16"/>
              </w:numPr>
              <w:ind w:left="200" w:hanging="180"/>
              <w:rPr>
                <w:rFonts w:ascii="Gill Sans MT" w:hAnsi="Gill Sans MT" w:cs="Gill Sans"/>
                <w:iCs/>
                <w:sz w:val="20"/>
                <w:szCs w:val="20"/>
              </w:rPr>
            </w:pPr>
            <w:r>
              <w:rPr>
                <w:rFonts w:ascii="Gill Sans MT" w:hAnsi="Gill Sans MT" w:cs="Gill Sans"/>
                <w:iCs/>
                <w:sz w:val="20"/>
                <w:szCs w:val="20"/>
              </w:rPr>
              <w:t xml:space="preserve">What is a sit-in? </w:t>
            </w:r>
            <w:r w:rsidR="00F64F86">
              <w:rPr>
                <w:rFonts w:ascii="Gill Sans MT" w:hAnsi="Gill Sans MT" w:cs="Gill Sans"/>
                <w:iCs/>
                <w:sz w:val="20"/>
                <w:szCs w:val="20"/>
              </w:rPr>
              <w:t xml:space="preserve">Why do you think the students chose this form of protest? </w:t>
            </w:r>
            <w:r w:rsidR="00176BED">
              <w:rPr>
                <w:rFonts w:ascii="Gill Sans MT" w:hAnsi="Gill Sans MT" w:cs="Gill Sans"/>
                <w:iCs/>
                <w:sz w:val="20"/>
                <w:szCs w:val="20"/>
              </w:rPr>
              <w:t>How</w:t>
            </w:r>
            <w:r w:rsidR="00176BED" w:rsidRPr="008C3AB0">
              <w:rPr>
                <w:rFonts w:ascii="Gill Sans MT" w:hAnsi="Gill Sans MT" w:cs="Gill Sans"/>
                <w:iCs/>
                <w:sz w:val="20"/>
                <w:szCs w:val="20"/>
              </w:rPr>
              <w:t xml:space="preserve"> </w:t>
            </w:r>
            <w:r w:rsidR="0032639B" w:rsidRPr="008C3AB0">
              <w:rPr>
                <w:rFonts w:ascii="Gill Sans MT" w:hAnsi="Gill Sans MT" w:cs="Gill Sans"/>
                <w:iCs/>
                <w:sz w:val="20"/>
                <w:szCs w:val="20"/>
              </w:rPr>
              <w:t>were sit-ins an effective form of protest?</w:t>
            </w:r>
          </w:p>
          <w:p w14:paraId="4E09635B" w14:textId="300CA9B6" w:rsidR="00A24BAB" w:rsidRPr="00F64F86" w:rsidRDefault="00A24BAB" w:rsidP="008815C7">
            <w:pPr>
              <w:pStyle w:val="ListParagraph"/>
              <w:numPr>
                <w:ilvl w:val="0"/>
                <w:numId w:val="16"/>
              </w:numPr>
              <w:ind w:left="200" w:hanging="180"/>
              <w:rPr>
                <w:rFonts w:ascii="Gill Sans MT" w:hAnsi="Gill Sans MT" w:cs="Gill Sans"/>
                <w:iCs/>
                <w:sz w:val="20"/>
                <w:szCs w:val="20"/>
              </w:rPr>
            </w:pPr>
            <w:r w:rsidRPr="00F64F86">
              <w:rPr>
                <w:rFonts w:ascii="Gill Sans MT" w:hAnsi="Gill Sans MT" w:cs="Gill Sans"/>
                <w:iCs/>
                <w:sz w:val="20"/>
                <w:szCs w:val="20"/>
              </w:rPr>
              <w:t>Do you think the four students were courageous</w:t>
            </w:r>
            <w:r w:rsidR="00F64F86">
              <w:rPr>
                <w:rFonts w:ascii="Gill Sans MT" w:hAnsi="Gill Sans MT" w:cs="Gill Sans"/>
                <w:iCs/>
                <w:sz w:val="20"/>
                <w:szCs w:val="20"/>
              </w:rPr>
              <w:t xml:space="preserve"> for their nonviolent actions</w:t>
            </w:r>
            <w:r w:rsidRPr="00F64F86">
              <w:rPr>
                <w:rFonts w:ascii="Gill Sans MT" w:hAnsi="Gill Sans MT" w:cs="Gill Sans"/>
                <w:iCs/>
                <w:sz w:val="20"/>
                <w:szCs w:val="20"/>
              </w:rPr>
              <w:t xml:space="preserve">? What does courage mean to you? </w:t>
            </w:r>
            <w:r w:rsidR="00B53C79">
              <w:rPr>
                <w:rFonts w:ascii="Gill Sans MT" w:hAnsi="Gill Sans MT" w:cs="Gill Sans"/>
                <w:iCs/>
                <w:sz w:val="20"/>
                <w:szCs w:val="20"/>
              </w:rPr>
              <w:t>Descr</w:t>
            </w:r>
            <w:r w:rsidR="00EF708F">
              <w:rPr>
                <w:rFonts w:ascii="Gill Sans MT" w:hAnsi="Gill Sans MT" w:cs="Gill Sans"/>
                <w:iCs/>
                <w:sz w:val="20"/>
                <w:szCs w:val="20"/>
              </w:rPr>
              <w:t>ibe a time you were courageous.</w:t>
            </w:r>
          </w:p>
          <w:p w14:paraId="72F10D1F" w14:textId="77777777" w:rsidR="0032639B" w:rsidRDefault="00895B07" w:rsidP="008815C7">
            <w:pPr>
              <w:pStyle w:val="ListParagraph"/>
              <w:numPr>
                <w:ilvl w:val="0"/>
                <w:numId w:val="16"/>
              </w:numPr>
              <w:ind w:left="200" w:hanging="180"/>
              <w:rPr>
                <w:rFonts w:ascii="Gill Sans MT" w:hAnsi="Gill Sans MT" w:cs="Gill Sans"/>
                <w:iCs/>
                <w:sz w:val="20"/>
                <w:szCs w:val="20"/>
              </w:rPr>
            </w:pPr>
            <w:r>
              <w:rPr>
                <w:rFonts w:ascii="Gill Sans MT" w:hAnsi="Gill Sans MT" w:cs="Gill Sans"/>
                <w:iCs/>
                <w:sz w:val="20"/>
                <w:szCs w:val="20"/>
              </w:rPr>
              <w:t>What did this</w:t>
            </w:r>
            <w:r w:rsidR="00A24BAB">
              <w:rPr>
                <w:rFonts w:ascii="Gill Sans MT" w:hAnsi="Gill Sans MT" w:cs="Gill Sans"/>
                <w:iCs/>
                <w:sz w:val="20"/>
                <w:szCs w:val="20"/>
              </w:rPr>
              <w:t xml:space="preserve"> sit-in change?</w:t>
            </w:r>
            <w:r>
              <w:rPr>
                <w:rFonts w:ascii="Gill Sans MT" w:hAnsi="Gill Sans MT" w:cs="Gill Sans"/>
                <w:iCs/>
                <w:sz w:val="20"/>
                <w:szCs w:val="20"/>
              </w:rPr>
              <w:t xml:space="preserve"> Do you think the actions of the students in Greensboro had an effect on people outside of North Carolina?</w:t>
            </w:r>
            <w:r w:rsidR="00A24BAB">
              <w:rPr>
                <w:rFonts w:ascii="Gill Sans MT" w:hAnsi="Gill Sans MT" w:cs="Gill Sans"/>
                <w:iCs/>
                <w:sz w:val="20"/>
                <w:szCs w:val="20"/>
              </w:rPr>
              <w:t xml:space="preserve"> </w:t>
            </w:r>
          </w:p>
          <w:p w14:paraId="747DB408" w14:textId="77777777" w:rsidR="00EF708F" w:rsidRPr="008815C7" w:rsidRDefault="00EF708F" w:rsidP="008815C7">
            <w:pPr>
              <w:rPr>
                <w:rFonts w:ascii="Gill Sans MT" w:hAnsi="Gill Sans MT" w:cs="Gill Sans"/>
                <w:iCs/>
                <w:sz w:val="20"/>
                <w:szCs w:val="20"/>
              </w:rPr>
            </w:pPr>
          </w:p>
        </w:tc>
      </w:tr>
      <w:tr w:rsidR="0032639B" w:rsidRPr="00F20265" w14:paraId="41253F95" w14:textId="77777777" w:rsidTr="00F030D4">
        <w:trPr>
          <w:trHeight w:val="224"/>
        </w:trPr>
        <w:tc>
          <w:tcPr>
            <w:tcW w:w="1397" w:type="dxa"/>
          </w:tcPr>
          <w:p w14:paraId="1925D895" w14:textId="77777777" w:rsidR="0032639B" w:rsidRPr="004D2286" w:rsidRDefault="0032639B" w:rsidP="000E7CA1">
            <w:pPr>
              <w:rPr>
                <w:rFonts w:ascii="Gill Sans MT" w:hAnsi="Gill Sans MT" w:cs="Gill Sans"/>
                <w:b/>
                <w:sz w:val="18"/>
                <w:szCs w:val="20"/>
              </w:rPr>
            </w:pPr>
            <w:r w:rsidRPr="004D2286">
              <w:rPr>
                <w:rFonts w:ascii="Gill Sans MT" w:hAnsi="Gill Sans MT" w:cs="Gill Sans"/>
                <w:b/>
                <w:sz w:val="18"/>
                <w:szCs w:val="20"/>
              </w:rPr>
              <w:t>Resources for more information</w:t>
            </w:r>
          </w:p>
        </w:tc>
        <w:tc>
          <w:tcPr>
            <w:tcW w:w="5253" w:type="dxa"/>
            <w:gridSpan w:val="5"/>
          </w:tcPr>
          <w:p w14:paraId="5BF28D9D" w14:textId="49BCAE74" w:rsidR="0032639B" w:rsidRPr="0032639B" w:rsidRDefault="0032639B" w:rsidP="000E7CA1">
            <w:pPr>
              <w:rPr>
                <w:rFonts w:ascii="Gill Sans MT" w:hAnsi="Gill Sans MT" w:cs="Gill Sans"/>
                <w:iCs/>
                <w:sz w:val="20"/>
                <w:szCs w:val="20"/>
              </w:rPr>
            </w:pPr>
            <w:r w:rsidRPr="0032639B">
              <w:rPr>
                <w:rFonts w:ascii="Gill Sans MT" w:hAnsi="Gill Sans MT" w:cs="Gill Sans"/>
                <w:iCs/>
                <w:sz w:val="20"/>
                <w:szCs w:val="20"/>
              </w:rPr>
              <w:t>“Courage at the Greensboro Lunch Counter,</w:t>
            </w:r>
            <w:r w:rsidR="00984364">
              <w:rPr>
                <w:rFonts w:ascii="Gill Sans MT" w:hAnsi="Gill Sans MT" w:cs="Gill Sans"/>
                <w:iCs/>
                <w:sz w:val="20"/>
                <w:szCs w:val="20"/>
              </w:rPr>
              <w:t xml:space="preserve">” article, </w:t>
            </w:r>
            <w:r w:rsidR="00984364" w:rsidRPr="00984364">
              <w:rPr>
                <w:rFonts w:ascii="Gill Sans MT" w:hAnsi="Gill Sans MT" w:cs="Gill Sans"/>
                <w:i/>
                <w:iCs/>
                <w:sz w:val="20"/>
                <w:szCs w:val="20"/>
              </w:rPr>
              <w:t>Smithsonian Magazine</w:t>
            </w:r>
          </w:p>
          <w:p w14:paraId="032FB6CD" w14:textId="77777777" w:rsidR="0032639B" w:rsidRPr="00B53C79" w:rsidRDefault="003A5663" w:rsidP="000E7CA1">
            <w:pPr>
              <w:rPr>
                <w:rFonts w:ascii="Gill Sans MT" w:hAnsi="Gill Sans MT" w:cs="Gill Sans"/>
                <w:i/>
                <w:iCs/>
                <w:sz w:val="18"/>
                <w:szCs w:val="18"/>
              </w:rPr>
            </w:pPr>
            <w:hyperlink r:id="rId63" w:history="1">
              <w:r w:rsidR="0032639B" w:rsidRPr="00B53C79">
                <w:rPr>
                  <w:rStyle w:val="Hyperlink"/>
                  <w:rFonts w:ascii="Gill Sans MT" w:hAnsi="Gill Sans MT" w:cs="Gill Sans"/>
                  <w:iCs/>
                  <w:sz w:val="18"/>
                  <w:szCs w:val="18"/>
                </w:rPr>
                <w:t>http://www.smithsonianmag.com/arts-culture/courage-at-the-greensboro-lunch-counter-4507661/?all</w:t>
              </w:r>
            </w:hyperlink>
            <w:r w:rsidR="0032639B" w:rsidRPr="00B53C79">
              <w:rPr>
                <w:rFonts w:ascii="Gill Sans MT" w:hAnsi="Gill Sans MT" w:cs="Gill Sans"/>
                <w:i/>
                <w:iCs/>
                <w:sz w:val="18"/>
                <w:szCs w:val="18"/>
              </w:rPr>
              <w:t xml:space="preserve"> </w:t>
            </w:r>
          </w:p>
          <w:p w14:paraId="58848620" w14:textId="77777777" w:rsidR="0032639B" w:rsidRPr="0032639B" w:rsidRDefault="0032639B" w:rsidP="000E7CA1">
            <w:pPr>
              <w:rPr>
                <w:rFonts w:ascii="Gill Sans MT" w:hAnsi="Gill Sans MT" w:cs="Gill Sans"/>
                <w:sz w:val="20"/>
                <w:szCs w:val="20"/>
              </w:rPr>
            </w:pPr>
          </w:p>
          <w:p w14:paraId="6F1A678B" w14:textId="75EC3775" w:rsidR="0032639B" w:rsidRPr="0032639B" w:rsidRDefault="0032639B" w:rsidP="000E7CA1">
            <w:pPr>
              <w:rPr>
                <w:rFonts w:ascii="Gill Sans MT" w:hAnsi="Gill Sans MT" w:cs="Gill Sans"/>
                <w:sz w:val="20"/>
                <w:szCs w:val="20"/>
              </w:rPr>
            </w:pPr>
            <w:r w:rsidRPr="0032639B">
              <w:rPr>
                <w:rFonts w:ascii="Gill Sans MT" w:hAnsi="Gill Sans MT" w:cs="Gill Sans"/>
                <w:sz w:val="20"/>
                <w:szCs w:val="20"/>
              </w:rPr>
              <w:t xml:space="preserve">“Separate Is Not Equal: Freedom Struggle,” </w:t>
            </w:r>
            <w:r w:rsidR="00984364">
              <w:rPr>
                <w:rFonts w:ascii="Gill Sans MT" w:hAnsi="Gill Sans MT" w:cs="Gill Sans"/>
                <w:sz w:val="20"/>
                <w:szCs w:val="20"/>
              </w:rPr>
              <w:t xml:space="preserve">online exhibition, </w:t>
            </w:r>
            <w:r w:rsidRPr="0032639B">
              <w:rPr>
                <w:rFonts w:ascii="Gill Sans MT" w:hAnsi="Gill Sans MT" w:cs="Gill Sans"/>
                <w:sz w:val="20"/>
                <w:szCs w:val="20"/>
              </w:rPr>
              <w:t xml:space="preserve">National Museum of American History </w:t>
            </w:r>
          </w:p>
          <w:p w14:paraId="6303423F" w14:textId="77777777" w:rsidR="0032639B" w:rsidRPr="00B53C79" w:rsidRDefault="003A5663" w:rsidP="000E7CA1">
            <w:pPr>
              <w:rPr>
                <w:rFonts w:ascii="Gill Sans MT" w:hAnsi="Gill Sans MT" w:cs="Gill Sans"/>
                <w:sz w:val="18"/>
                <w:szCs w:val="18"/>
              </w:rPr>
            </w:pPr>
            <w:hyperlink r:id="rId64" w:history="1">
              <w:r w:rsidR="0032639B" w:rsidRPr="00B53C79">
                <w:rPr>
                  <w:rStyle w:val="Hyperlink"/>
                  <w:rFonts w:ascii="Gill Sans MT" w:hAnsi="Gill Sans MT" w:cs="Gill Sans"/>
                  <w:sz w:val="18"/>
                  <w:szCs w:val="18"/>
                </w:rPr>
                <w:t>http://americanhistory.si.edu/brown/history/6-legacy/freedom-struggle-2.html</w:t>
              </w:r>
            </w:hyperlink>
            <w:r w:rsidR="0032639B" w:rsidRPr="00B53C79">
              <w:rPr>
                <w:rFonts w:ascii="Gill Sans MT" w:hAnsi="Gill Sans MT" w:cs="Gill Sans"/>
                <w:sz w:val="18"/>
                <w:szCs w:val="18"/>
              </w:rPr>
              <w:t xml:space="preserve"> </w:t>
            </w:r>
          </w:p>
          <w:p w14:paraId="0F114361" w14:textId="77777777" w:rsidR="00F030D4" w:rsidRDefault="00F030D4" w:rsidP="000E7CA1">
            <w:pPr>
              <w:rPr>
                <w:rFonts w:ascii="Gill Sans MT" w:hAnsi="Gill Sans MT" w:cs="Gill Sans"/>
                <w:sz w:val="20"/>
                <w:szCs w:val="20"/>
              </w:rPr>
            </w:pPr>
          </w:p>
          <w:p w14:paraId="2452A792" w14:textId="62464CF1" w:rsidR="0032639B" w:rsidRPr="00F030D4" w:rsidRDefault="00F030D4" w:rsidP="000E7CA1">
            <w:r>
              <w:rPr>
                <w:rFonts w:ascii="Gill Sans MT" w:hAnsi="Gill Sans MT" w:cs="Gill Sans"/>
                <w:sz w:val="20"/>
                <w:szCs w:val="20"/>
              </w:rPr>
              <w:t xml:space="preserve">“Greensboro Lunch Counter Sit-In,” </w:t>
            </w:r>
            <w:r w:rsidR="00711D7A">
              <w:rPr>
                <w:rFonts w:ascii="Gill Sans MT" w:hAnsi="Gill Sans MT" w:cs="Gill Sans"/>
                <w:sz w:val="20"/>
                <w:szCs w:val="20"/>
              </w:rPr>
              <w:t xml:space="preserve">online resource, </w:t>
            </w:r>
            <w:r>
              <w:rPr>
                <w:rFonts w:ascii="Gill Sans MT" w:hAnsi="Gill Sans MT" w:cs="Gill Sans"/>
                <w:sz w:val="20"/>
                <w:szCs w:val="20"/>
              </w:rPr>
              <w:t xml:space="preserve">Library of Congress. </w:t>
            </w:r>
            <w:hyperlink r:id="rId65" w:anchor="mainidea" w:history="1">
              <w:r w:rsidRPr="00B53C79">
                <w:rPr>
                  <w:rStyle w:val="Hyperlink"/>
                  <w:sz w:val="18"/>
                  <w:szCs w:val="18"/>
                </w:rPr>
                <w:t>http://www.loc.gov/exhibits/odyssey/educate/lunch.html#mainidea</w:t>
              </w:r>
            </w:hyperlink>
          </w:p>
          <w:p w14:paraId="11F362E2" w14:textId="77777777" w:rsidR="0032639B" w:rsidRPr="0032639B" w:rsidRDefault="0032639B" w:rsidP="00F030D4">
            <w:pPr>
              <w:rPr>
                <w:rFonts w:ascii="Gill Sans MT" w:hAnsi="Gill Sans MT" w:cs="Gill Sans"/>
                <w:sz w:val="20"/>
                <w:szCs w:val="20"/>
              </w:rPr>
            </w:pPr>
          </w:p>
        </w:tc>
      </w:tr>
      <w:tr w:rsidR="00F030D4" w:rsidRPr="00F20265" w14:paraId="2E05C531" w14:textId="77777777" w:rsidTr="00F030D4">
        <w:trPr>
          <w:trHeight w:val="224"/>
        </w:trPr>
        <w:tc>
          <w:tcPr>
            <w:tcW w:w="1397" w:type="dxa"/>
          </w:tcPr>
          <w:p w14:paraId="4D051BE8" w14:textId="77777777" w:rsidR="00F030D4" w:rsidRPr="00F030D4" w:rsidRDefault="00F030D4" w:rsidP="000E7CA1">
            <w:pPr>
              <w:rPr>
                <w:rFonts w:ascii="Gill Sans MT" w:hAnsi="Gill Sans MT" w:cs="Gill Sans"/>
                <w:b/>
                <w:sz w:val="18"/>
                <w:szCs w:val="20"/>
              </w:rPr>
            </w:pPr>
            <w:r>
              <w:rPr>
                <w:rFonts w:ascii="Gill Sans MT" w:hAnsi="Gill Sans MT" w:cs="Gill Sans"/>
                <w:b/>
                <w:sz w:val="18"/>
                <w:szCs w:val="20"/>
              </w:rPr>
              <w:t>Video Resources</w:t>
            </w:r>
          </w:p>
        </w:tc>
        <w:tc>
          <w:tcPr>
            <w:tcW w:w="5253" w:type="dxa"/>
            <w:gridSpan w:val="5"/>
          </w:tcPr>
          <w:p w14:paraId="580C78E2" w14:textId="5B302D4A" w:rsidR="00F030D4" w:rsidRPr="0032639B" w:rsidRDefault="00F030D4" w:rsidP="00F030D4">
            <w:pPr>
              <w:rPr>
                <w:rFonts w:ascii="Gill Sans MT" w:hAnsi="Gill Sans MT" w:cs="Gill Sans"/>
                <w:sz w:val="20"/>
                <w:szCs w:val="20"/>
              </w:rPr>
            </w:pPr>
            <w:r w:rsidRPr="0032639B">
              <w:rPr>
                <w:rFonts w:ascii="Gill Sans MT" w:hAnsi="Gill Sans MT" w:cs="Gill Sans"/>
                <w:sz w:val="20"/>
                <w:szCs w:val="20"/>
              </w:rPr>
              <w:t xml:space="preserve">“Restaging the Greensboro Counter Sit-In,” </w:t>
            </w:r>
            <w:r w:rsidR="00984364">
              <w:rPr>
                <w:rFonts w:ascii="Gill Sans MT" w:hAnsi="Gill Sans MT" w:cs="Gill Sans"/>
                <w:sz w:val="20"/>
                <w:szCs w:val="20"/>
              </w:rPr>
              <w:t>video, 5:03, Smithsonian Magazine</w:t>
            </w:r>
            <w:r w:rsidRPr="0032639B">
              <w:rPr>
                <w:rFonts w:ascii="Gill Sans MT" w:hAnsi="Gill Sans MT" w:cs="Gill Sans"/>
                <w:sz w:val="20"/>
                <w:szCs w:val="20"/>
              </w:rPr>
              <w:t xml:space="preserve"> </w:t>
            </w:r>
          </w:p>
          <w:p w14:paraId="71865BA0" w14:textId="77777777" w:rsidR="00F030D4" w:rsidRPr="00B53C79" w:rsidRDefault="003A5663" w:rsidP="00F030D4">
            <w:pPr>
              <w:rPr>
                <w:rFonts w:ascii="Gill Sans MT" w:hAnsi="Gill Sans MT" w:cs="Gill Sans"/>
                <w:sz w:val="18"/>
                <w:szCs w:val="18"/>
              </w:rPr>
            </w:pPr>
            <w:hyperlink r:id="rId66" w:history="1">
              <w:r w:rsidR="00F030D4" w:rsidRPr="00B53C79">
                <w:rPr>
                  <w:rStyle w:val="Hyperlink"/>
                  <w:rFonts w:ascii="Gill Sans MT" w:hAnsi="Gill Sans MT" w:cs="Gill Sans"/>
                  <w:sz w:val="18"/>
                  <w:szCs w:val="18"/>
                </w:rPr>
                <w:t>https://www.youtube.com/watch?v=TWlKK2HvD-8</w:t>
              </w:r>
            </w:hyperlink>
            <w:r w:rsidR="00F030D4" w:rsidRPr="00B53C79">
              <w:rPr>
                <w:rFonts w:ascii="Gill Sans MT" w:hAnsi="Gill Sans MT" w:cs="Gill Sans"/>
                <w:sz w:val="18"/>
                <w:szCs w:val="18"/>
              </w:rPr>
              <w:t xml:space="preserve"> </w:t>
            </w:r>
          </w:p>
          <w:p w14:paraId="4A760E0C" w14:textId="77777777" w:rsidR="00F030D4" w:rsidRPr="0032639B" w:rsidRDefault="00F030D4" w:rsidP="000E7CA1">
            <w:pPr>
              <w:rPr>
                <w:rFonts w:ascii="Gill Sans MT" w:hAnsi="Gill Sans MT" w:cs="Gill Sans"/>
                <w:iCs/>
                <w:sz w:val="20"/>
                <w:szCs w:val="20"/>
              </w:rPr>
            </w:pPr>
          </w:p>
        </w:tc>
      </w:tr>
      <w:tr w:rsidR="0032639B" w:rsidRPr="00F20265" w14:paraId="338E5796" w14:textId="77777777" w:rsidTr="00F030D4">
        <w:trPr>
          <w:gridAfter w:val="1"/>
          <w:wAfter w:w="83" w:type="dxa"/>
        </w:trPr>
        <w:tc>
          <w:tcPr>
            <w:tcW w:w="1588" w:type="dxa"/>
            <w:gridSpan w:val="3"/>
          </w:tcPr>
          <w:p w14:paraId="2E6AB2AE" w14:textId="77777777" w:rsidR="0032639B" w:rsidRPr="004D2286" w:rsidRDefault="0032639B" w:rsidP="000E7CA1">
            <w:pPr>
              <w:rPr>
                <w:rFonts w:ascii="Gill Sans MT" w:hAnsi="Gill Sans MT" w:cs="Gill Sans"/>
                <w:b/>
                <w:sz w:val="18"/>
                <w:szCs w:val="20"/>
              </w:rPr>
            </w:pPr>
            <w:r w:rsidRPr="004D2286">
              <w:rPr>
                <w:rFonts w:ascii="Gill Sans MT" w:hAnsi="Gill Sans MT" w:cs="Gill Sans"/>
                <w:b/>
                <w:sz w:val="18"/>
                <w:szCs w:val="20"/>
              </w:rPr>
              <w:t>Object Name and Image Preview</w:t>
            </w:r>
          </w:p>
          <w:p w14:paraId="4E559ACC" w14:textId="77777777" w:rsidR="0032639B" w:rsidRPr="004D2286" w:rsidRDefault="0032639B" w:rsidP="000E7CA1">
            <w:pPr>
              <w:rPr>
                <w:rFonts w:ascii="Gill Sans MT" w:hAnsi="Gill Sans MT" w:cs="Gill Sans"/>
                <w:b/>
                <w:sz w:val="18"/>
                <w:szCs w:val="20"/>
              </w:rPr>
            </w:pPr>
          </w:p>
        </w:tc>
        <w:tc>
          <w:tcPr>
            <w:tcW w:w="4979" w:type="dxa"/>
            <w:gridSpan w:val="2"/>
          </w:tcPr>
          <w:p w14:paraId="452058EE" w14:textId="77777777" w:rsidR="0032639B" w:rsidRPr="0032639B" w:rsidRDefault="0032639B" w:rsidP="000E7CA1">
            <w:pPr>
              <w:rPr>
                <w:rFonts w:ascii="Gill Sans MT" w:hAnsi="Gill Sans MT" w:cs="Gill Sans"/>
                <w:b/>
                <w:color w:val="4472C4" w:themeColor="accent5"/>
                <w:sz w:val="20"/>
                <w:szCs w:val="20"/>
              </w:rPr>
            </w:pPr>
            <w:r w:rsidRPr="00F20265">
              <w:rPr>
                <w:rFonts w:ascii="Gill Sans" w:hAnsi="Gill Sans" w:cs="Gill Sans"/>
                <w:b/>
                <w:noProof/>
              </w:rPr>
              <w:drawing>
                <wp:anchor distT="0" distB="0" distL="114300" distR="114300" simplePos="0" relativeHeight="251702272" behindDoc="1" locked="0" layoutInCell="1" allowOverlap="1" wp14:anchorId="2A2BEE98" wp14:editId="6993948A">
                  <wp:simplePos x="0" y="0"/>
                  <wp:positionH relativeFrom="margin">
                    <wp:posOffset>1653288</wp:posOffset>
                  </wp:positionH>
                  <wp:positionV relativeFrom="paragraph">
                    <wp:posOffset>88061</wp:posOffset>
                  </wp:positionV>
                  <wp:extent cx="1181100" cy="1388745"/>
                  <wp:effectExtent l="19050" t="19050" r="19050" b="20955"/>
                  <wp:wrapTight wrapText="bothSides">
                    <wp:wrapPolygon edited="0">
                      <wp:start x="-348" y="-296"/>
                      <wp:lineTo x="-348" y="21630"/>
                      <wp:lineTo x="21600" y="21630"/>
                      <wp:lineTo x="21600" y="-296"/>
                      <wp:lineTo x="-348" y="-296"/>
                    </wp:wrapPolygon>
                  </wp:wrapTight>
                  <wp:docPr id="34" name="Picture 34" descr="Image for Boxing headgear worn by Muhammad Ali">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for Boxing headgear worn by Muhammad Ali"/>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1100" cy="1388745"/>
                          </a:xfrm>
                          <a:prstGeom prst="rect">
                            <a:avLst/>
                          </a:prstGeom>
                          <a:noFill/>
                          <a:ln>
                            <a:solidFill>
                              <a:schemeClr val="accent3"/>
                            </a:solidFill>
                          </a:ln>
                        </pic:spPr>
                      </pic:pic>
                    </a:graphicData>
                  </a:graphic>
                  <wp14:sizeRelH relativeFrom="margin">
                    <wp14:pctWidth>0</wp14:pctWidth>
                  </wp14:sizeRelH>
                  <wp14:sizeRelV relativeFrom="margin">
                    <wp14:pctHeight>0</wp14:pctHeight>
                  </wp14:sizeRelV>
                </wp:anchor>
              </w:drawing>
            </w:r>
            <w:r w:rsidRPr="0032639B">
              <w:rPr>
                <w:rFonts w:ascii="Gill Sans MT" w:hAnsi="Gill Sans MT" w:cs="Gill Sans"/>
                <w:b/>
                <w:color w:val="4472C4" w:themeColor="accent5"/>
                <w:sz w:val="20"/>
                <w:szCs w:val="20"/>
              </w:rPr>
              <w:t xml:space="preserve">Muhammad Ali’s Headgear </w:t>
            </w:r>
          </w:p>
          <w:p w14:paraId="05006D9E" w14:textId="77777777" w:rsidR="0032639B" w:rsidRPr="002D621B" w:rsidRDefault="0032639B" w:rsidP="000E7CA1">
            <w:pPr>
              <w:rPr>
                <w:rFonts w:ascii="Gill Sans MT" w:hAnsi="Gill Sans MT" w:cs="Gill Sans"/>
                <w:sz w:val="20"/>
                <w:szCs w:val="20"/>
              </w:rPr>
            </w:pPr>
          </w:p>
          <w:p w14:paraId="7C7A00FD" w14:textId="77777777" w:rsidR="00F20DA0" w:rsidRPr="00B674F0" w:rsidRDefault="00F20DA0" w:rsidP="00F20DA0">
            <w:pPr>
              <w:rPr>
                <w:rFonts w:ascii="Gill Sans MT" w:hAnsi="Gill Sans MT" w:cs="Gill Sans"/>
                <w:i/>
                <w:sz w:val="19"/>
                <w:szCs w:val="19"/>
              </w:rPr>
            </w:pPr>
            <w:r w:rsidRPr="004E3BAA">
              <w:rPr>
                <w:rFonts w:ascii="Gill Sans MT" w:hAnsi="Gill Sans MT" w:cs="Gill Sans"/>
                <w:i/>
                <w:sz w:val="19"/>
                <w:szCs w:val="19"/>
              </w:rPr>
              <w:t>Credit Line: Collection of the Smithsonian National Museum of African American History and Culture</w:t>
            </w:r>
          </w:p>
          <w:p w14:paraId="6F84EBC2" w14:textId="77777777" w:rsidR="0032639B" w:rsidRDefault="0032639B" w:rsidP="000E7CA1">
            <w:pPr>
              <w:rPr>
                <w:rFonts w:ascii="Gill Sans MT" w:hAnsi="Gill Sans MT" w:cs="Gill Sans"/>
                <w:color w:val="4472C4" w:themeColor="accent5"/>
                <w:sz w:val="20"/>
                <w:szCs w:val="20"/>
              </w:rPr>
            </w:pPr>
          </w:p>
          <w:p w14:paraId="5955696F" w14:textId="77777777" w:rsidR="0032639B" w:rsidRDefault="0032639B" w:rsidP="000E7CA1">
            <w:pPr>
              <w:rPr>
                <w:rFonts w:ascii="Gill Sans MT" w:hAnsi="Gill Sans MT" w:cs="Gill Sans"/>
                <w:color w:val="4472C4" w:themeColor="accent5"/>
                <w:sz w:val="20"/>
                <w:szCs w:val="20"/>
              </w:rPr>
            </w:pPr>
          </w:p>
          <w:p w14:paraId="3CBAC02F" w14:textId="77777777" w:rsidR="0032639B" w:rsidRDefault="0032639B" w:rsidP="000E7CA1">
            <w:pPr>
              <w:rPr>
                <w:rFonts w:ascii="Gill Sans MT" w:hAnsi="Gill Sans MT" w:cs="Gill Sans"/>
                <w:color w:val="4472C4" w:themeColor="accent5"/>
                <w:sz w:val="20"/>
                <w:szCs w:val="20"/>
              </w:rPr>
            </w:pPr>
          </w:p>
          <w:p w14:paraId="636BA463" w14:textId="77777777" w:rsidR="00F20DA0" w:rsidRPr="0032639B" w:rsidRDefault="00F20DA0" w:rsidP="000E7CA1">
            <w:pPr>
              <w:rPr>
                <w:rFonts w:ascii="Gill Sans MT" w:hAnsi="Gill Sans MT" w:cs="Gill Sans"/>
                <w:color w:val="4472C4" w:themeColor="accent5"/>
                <w:sz w:val="20"/>
                <w:szCs w:val="20"/>
              </w:rPr>
            </w:pPr>
          </w:p>
        </w:tc>
      </w:tr>
      <w:tr w:rsidR="0032639B" w:rsidRPr="00F20265" w14:paraId="6E6A343A" w14:textId="77777777" w:rsidTr="00F030D4">
        <w:trPr>
          <w:gridAfter w:val="1"/>
          <w:wAfter w:w="83" w:type="dxa"/>
          <w:trHeight w:val="224"/>
        </w:trPr>
        <w:tc>
          <w:tcPr>
            <w:tcW w:w="1588" w:type="dxa"/>
            <w:gridSpan w:val="3"/>
          </w:tcPr>
          <w:p w14:paraId="76C2E55D" w14:textId="77777777" w:rsidR="0032639B" w:rsidRPr="004D2286" w:rsidRDefault="0032639B" w:rsidP="000E7CA1">
            <w:pPr>
              <w:rPr>
                <w:rFonts w:ascii="Gill Sans MT" w:hAnsi="Gill Sans MT" w:cs="Gill Sans"/>
                <w:b/>
                <w:sz w:val="18"/>
                <w:szCs w:val="20"/>
              </w:rPr>
            </w:pPr>
            <w:r w:rsidRPr="004D2286">
              <w:rPr>
                <w:rFonts w:ascii="Gill Sans MT" w:hAnsi="Gill Sans MT" w:cs="Gill Sans"/>
                <w:b/>
                <w:sz w:val="18"/>
                <w:szCs w:val="20"/>
              </w:rPr>
              <w:t>Themes</w:t>
            </w:r>
          </w:p>
        </w:tc>
        <w:tc>
          <w:tcPr>
            <w:tcW w:w="4979" w:type="dxa"/>
            <w:gridSpan w:val="2"/>
          </w:tcPr>
          <w:p w14:paraId="2DE612C1" w14:textId="77777777" w:rsidR="0032639B" w:rsidRPr="004D2286" w:rsidRDefault="0032639B" w:rsidP="000E7CA1">
            <w:pPr>
              <w:rPr>
                <w:rFonts w:ascii="Gill Sans MT" w:hAnsi="Gill Sans MT" w:cs="Gill Sans"/>
                <w:color w:val="2E74B5" w:themeColor="accent1" w:themeShade="BF"/>
                <w:sz w:val="20"/>
                <w:szCs w:val="20"/>
              </w:rPr>
            </w:pPr>
            <w:r w:rsidRPr="0032639B">
              <w:rPr>
                <w:rFonts w:ascii="Gill Sans MT" w:hAnsi="Gill Sans MT" w:cs="Gill Sans"/>
                <w:sz w:val="20"/>
                <w:szCs w:val="20"/>
              </w:rPr>
              <w:t xml:space="preserve">Arts and Culture, Sports, Social Engagement, </w:t>
            </w:r>
            <w:r w:rsidR="00345E5B">
              <w:rPr>
                <w:rFonts w:ascii="Gill Sans MT" w:hAnsi="Gill Sans MT" w:cs="Gill Sans"/>
                <w:sz w:val="20"/>
                <w:szCs w:val="20"/>
              </w:rPr>
              <w:t xml:space="preserve">Freedom of </w:t>
            </w:r>
            <w:r w:rsidRPr="0032639B">
              <w:rPr>
                <w:rFonts w:ascii="Gill Sans MT" w:hAnsi="Gill Sans MT" w:cs="Gill Sans"/>
                <w:sz w:val="20"/>
                <w:szCs w:val="20"/>
              </w:rPr>
              <w:t>Religion</w:t>
            </w:r>
          </w:p>
        </w:tc>
      </w:tr>
      <w:tr w:rsidR="0032639B" w:rsidRPr="00F20265" w14:paraId="196656F1" w14:textId="77777777" w:rsidTr="00F030D4">
        <w:trPr>
          <w:gridAfter w:val="1"/>
          <w:wAfter w:w="83" w:type="dxa"/>
          <w:trHeight w:val="224"/>
        </w:trPr>
        <w:tc>
          <w:tcPr>
            <w:tcW w:w="1588" w:type="dxa"/>
            <w:gridSpan w:val="3"/>
          </w:tcPr>
          <w:p w14:paraId="7B628529" w14:textId="77777777" w:rsidR="0032639B" w:rsidRPr="004D2286" w:rsidRDefault="0032639B" w:rsidP="000E7CA1">
            <w:pPr>
              <w:rPr>
                <w:rFonts w:ascii="Gill Sans MT" w:hAnsi="Gill Sans MT" w:cs="Gill Sans"/>
                <w:b/>
                <w:sz w:val="18"/>
                <w:szCs w:val="20"/>
              </w:rPr>
            </w:pPr>
            <w:r w:rsidRPr="004D2286">
              <w:rPr>
                <w:rFonts w:ascii="Gill Sans MT" w:hAnsi="Gill Sans MT" w:cs="Gill Sans"/>
                <w:b/>
                <w:sz w:val="18"/>
                <w:szCs w:val="20"/>
              </w:rPr>
              <w:t>Description</w:t>
            </w:r>
          </w:p>
        </w:tc>
        <w:tc>
          <w:tcPr>
            <w:tcW w:w="4979" w:type="dxa"/>
            <w:gridSpan w:val="2"/>
          </w:tcPr>
          <w:p w14:paraId="0D9B6BE9" w14:textId="77777777" w:rsidR="0032639B" w:rsidRPr="0032639B" w:rsidRDefault="0032639B" w:rsidP="000E7CA1">
            <w:pPr>
              <w:rPr>
                <w:rFonts w:ascii="Gill Sans MT" w:hAnsi="Gill Sans MT" w:cs="Gill Sans"/>
                <w:sz w:val="20"/>
                <w:szCs w:val="20"/>
              </w:rPr>
            </w:pPr>
            <w:r w:rsidRPr="0032639B">
              <w:rPr>
                <w:rFonts w:ascii="Gill Sans MT" w:hAnsi="Gill Sans MT" w:cs="Gill Sans"/>
                <w:sz w:val="20"/>
                <w:szCs w:val="20"/>
              </w:rPr>
              <w:t>Muhammad Ali was born Cassius Clay in Louisville, Kentucky. He began to train as a boxer when he was 12 years old, and at 18 he won the gold medal in the light heavyweight division at the 1960 Rome Olympics. He shot to national fame in 1964, when he won the world heavyweight title from Sonny Liston in a shocking upset. Over the course of his career, Ali became the only three-time lineal heavyweight champion, taking the title in 1964, 1974, and 1978.</w:t>
            </w:r>
          </w:p>
          <w:p w14:paraId="1E87806B" w14:textId="77777777" w:rsidR="0032639B" w:rsidRPr="0032639B" w:rsidRDefault="0032639B" w:rsidP="000E7CA1">
            <w:pPr>
              <w:rPr>
                <w:rFonts w:ascii="Gill Sans MT" w:hAnsi="Gill Sans MT" w:cs="Gill Sans"/>
                <w:sz w:val="20"/>
                <w:szCs w:val="20"/>
              </w:rPr>
            </w:pPr>
          </w:p>
          <w:p w14:paraId="4F565A3E" w14:textId="16EE9C20" w:rsidR="0032639B" w:rsidRPr="0032639B" w:rsidRDefault="0032639B" w:rsidP="000E7CA1">
            <w:pPr>
              <w:rPr>
                <w:rFonts w:ascii="Gill Sans MT" w:hAnsi="Gill Sans MT" w:cs="Gill Sans"/>
                <w:sz w:val="20"/>
                <w:szCs w:val="20"/>
              </w:rPr>
            </w:pPr>
            <w:r w:rsidRPr="0032639B">
              <w:rPr>
                <w:rFonts w:ascii="Gill Sans MT" w:hAnsi="Gill Sans MT" w:cs="Gill Sans"/>
                <w:sz w:val="20"/>
                <w:szCs w:val="20"/>
              </w:rPr>
              <w:t xml:space="preserve">Ali’s dominant fighting style and brash public manner matched his outspoken political views. In the early 1960s, he became a Muslim and </w:t>
            </w:r>
            <w:r w:rsidRPr="00435A87">
              <w:rPr>
                <w:rFonts w:ascii="Gill Sans MT" w:hAnsi="Gill Sans MT" w:cs="Gill Sans"/>
                <w:sz w:val="20"/>
                <w:szCs w:val="20"/>
              </w:rPr>
              <w:t>joined the Nation of Islam under the mentorship of Malcolm X, changing his name</w:t>
            </w:r>
            <w:r w:rsidRPr="0032639B">
              <w:rPr>
                <w:rFonts w:ascii="Gill Sans MT" w:hAnsi="Gill Sans MT" w:cs="Gill Sans"/>
                <w:sz w:val="20"/>
                <w:szCs w:val="20"/>
              </w:rPr>
              <w:t xml:space="preserve"> from Cassius Clay to Muhammad Ali.</w:t>
            </w:r>
            <w:r w:rsidR="00D44C7A">
              <w:rPr>
                <w:rFonts w:ascii="Gill Sans MT" w:hAnsi="Gill Sans MT" w:cs="Gill Sans"/>
                <w:sz w:val="20"/>
                <w:szCs w:val="20"/>
              </w:rPr>
              <w:t xml:space="preserve"> </w:t>
            </w:r>
            <w:r w:rsidRPr="0032639B">
              <w:rPr>
                <w:rFonts w:ascii="Gill Sans MT" w:hAnsi="Gill Sans MT" w:cs="Gill Sans"/>
                <w:sz w:val="20"/>
                <w:szCs w:val="20"/>
              </w:rPr>
              <w:t xml:space="preserve">His conversion and belief in black separatism </w:t>
            </w:r>
            <w:r w:rsidR="00F20DA0" w:rsidRPr="0032639B">
              <w:rPr>
                <w:rFonts w:ascii="Gill Sans MT" w:hAnsi="Gill Sans MT" w:cs="Gill Sans"/>
                <w:sz w:val="20"/>
                <w:szCs w:val="20"/>
              </w:rPr>
              <w:t>upset</w:t>
            </w:r>
            <w:r w:rsidRPr="0032639B">
              <w:rPr>
                <w:rFonts w:ascii="Gill Sans MT" w:hAnsi="Gill Sans MT" w:cs="Gill Sans"/>
                <w:sz w:val="20"/>
                <w:szCs w:val="20"/>
              </w:rPr>
              <w:t xml:space="preserve"> many white fans, and some sports reporters refused to call him by his new Muslim name. In 1966, he was drafted into the U.S. Army for service in </w:t>
            </w:r>
            <w:r w:rsidR="00F44900">
              <w:rPr>
                <w:rFonts w:ascii="Gill Sans MT" w:hAnsi="Gill Sans MT" w:cs="Gill Sans"/>
                <w:sz w:val="20"/>
                <w:szCs w:val="20"/>
              </w:rPr>
              <w:t xml:space="preserve">the </w:t>
            </w:r>
            <w:r w:rsidRPr="0032639B">
              <w:rPr>
                <w:rFonts w:ascii="Gill Sans MT" w:hAnsi="Gill Sans MT" w:cs="Gill Sans"/>
                <w:sz w:val="20"/>
                <w:szCs w:val="20"/>
              </w:rPr>
              <w:t>Vietnam</w:t>
            </w:r>
            <w:r w:rsidR="00F44900">
              <w:rPr>
                <w:rFonts w:ascii="Gill Sans MT" w:hAnsi="Gill Sans MT" w:cs="Gill Sans"/>
                <w:sz w:val="20"/>
                <w:szCs w:val="20"/>
              </w:rPr>
              <w:t xml:space="preserve"> War</w:t>
            </w:r>
            <w:r w:rsidRPr="0032639B">
              <w:rPr>
                <w:rFonts w:ascii="Gill Sans MT" w:hAnsi="Gill Sans MT" w:cs="Gill Sans"/>
                <w:sz w:val="20"/>
                <w:szCs w:val="20"/>
              </w:rPr>
              <w:t xml:space="preserve">, but refused to join, considering himself a conscientious objector – he did not agree with the Vietnam War and compared it to racial injustice at home. He was promptly arrested and stripped of his boxing titles. </w:t>
            </w:r>
          </w:p>
          <w:p w14:paraId="3ED0E067" w14:textId="77777777" w:rsidR="0032639B" w:rsidRPr="0032639B" w:rsidRDefault="0032639B" w:rsidP="000E7CA1">
            <w:pPr>
              <w:rPr>
                <w:rFonts w:ascii="Gill Sans MT" w:hAnsi="Gill Sans MT" w:cs="Gill Sans"/>
                <w:sz w:val="20"/>
                <w:szCs w:val="20"/>
              </w:rPr>
            </w:pPr>
          </w:p>
          <w:p w14:paraId="6E3DAE20" w14:textId="77777777" w:rsidR="0032639B" w:rsidRDefault="0032639B" w:rsidP="000E7CA1">
            <w:pPr>
              <w:rPr>
                <w:rFonts w:ascii="Gill Sans MT" w:hAnsi="Gill Sans MT" w:cs="Gill Sans"/>
                <w:sz w:val="20"/>
                <w:szCs w:val="20"/>
              </w:rPr>
            </w:pPr>
            <w:r w:rsidRPr="0032639B">
              <w:rPr>
                <w:rFonts w:ascii="Gill Sans MT" w:hAnsi="Gill Sans MT" w:cs="Gill Sans"/>
                <w:sz w:val="20"/>
                <w:szCs w:val="20"/>
              </w:rPr>
              <w:t xml:space="preserve">The supreme court overturned his conviction in 1971, after public opinion had turned against the War, but by the time he regained a boxing license in 1970 he had lost five years of his athletic prime. Nevertheless, he came back to win the heavyweight titles in 1974 and 1978. </w:t>
            </w:r>
          </w:p>
          <w:p w14:paraId="272633DC" w14:textId="77777777" w:rsidR="00617DD9" w:rsidRPr="0032639B" w:rsidRDefault="00617DD9" w:rsidP="000E7CA1">
            <w:pPr>
              <w:rPr>
                <w:rFonts w:ascii="Gill Sans MT" w:hAnsi="Gill Sans MT" w:cs="Gill Sans"/>
                <w:sz w:val="20"/>
                <w:szCs w:val="20"/>
              </w:rPr>
            </w:pPr>
          </w:p>
          <w:p w14:paraId="4F4DF23E" w14:textId="51CA3BB8" w:rsidR="0032639B" w:rsidRDefault="0032639B" w:rsidP="000E7CA1">
            <w:pPr>
              <w:rPr>
                <w:rFonts w:ascii="Gill Sans MT" w:hAnsi="Gill Sans MT" w:cs="Gill Sans"/>
                <w:sz w:val="20"/>
                <w:szCs w:val="20"/>
              </w:rPr>
            </w:pPr>
            <w:r w:rsidRPr="0032639B">
              <w:rPr>
                <w:rFonts w:ascii="Gill Sans MT" w:hAnsi="Gill Sans MT" w:cs="Gill Sans"/>
                <w:sz w:val="20"/>
                <w:szCs w:val="20"/>
              </w:rPr>
              <w:t>Ali wore this protective headgear during his training at the 5</w:t>
            </w:r>
            <w:r w:rsidRPr="0032639B">
              <w:rPr>
                <w:rFonts w:ascii="Gill Sans MT" w:hAnsi="Gill Sans MT" w:cs="Gill Sans"/>
                <w:sz w:val="20"/>
                <w:szCs w:val="20"/>
                <w:vertAlign w:val="superscript"/>
              </w:rPr>
              <w:t>th</w:t>
            </w:r>
            <w:r w:rsidRPr="0032639B">
              <w:rPr>
                <w:rFonts w:ascii="Gill Sans MT" w:hAnsi="Gill Sans MT" w:cs="Gill Sans"/>
                <w:sz w:val="20"/>
                <w:szCs w:val="20"/>
              </w:rPr>
              <w:t xml:space="preserve"> Street Gym in Miami, Florida in the early 1960s. A mix of people of different races, politics, and religions trained at the 5</w:t>
            </w:r>
            <w:r w:rsidRPr="0032639B">
              <w:rPr>
                <w:rFonts w:ascii="Gill Sans MT" w:hAnsi="Gill Sans MT" w:cs="Gill Sans"/>
                <w:sz w:val="20"/>
                <w:szCs w:val="20"/>
                <w:vertAlign w:val="superscript"/>
              </w:rPr>
              <w:t>th</w:t>
            </w:r>
            <w:r w:rsidRPr="0032639B">
              <w:rPr>
                <w:rFonts w:ascii="Gill Sans MT" w:hAnsi="Gill Sans MT" w:cs="Gill Sans"/>
                <w:sz w:val="20"/>
                <w:szCs w:val="20"/>
              </w:rPr>
              <w:t xml:space="preserve"> Street Gym, and it was during this period that Ali’s political consciousness grew</w:t>
            </w:r>
            <w:r w:rsidR="001E4F45">
              <w:rPr>
                <w:rFonts w:ascii="Gill Sans MT" w:hAnsi="Gill Sans MT" w:cs="Gill Sans"/>
                <w:sz w:val="20"/>
                <w:szCs w:val="20"/>
              </w:rPr>
              <w:t xml:space="preserve">. </w:t>
            </w:r>
            <w:r w:rsidRPr="0032639B">
              <w:rPr>
                <w:rFonts w:ascii="Gill Sans MT" w:hAnsi="Gill Sans MT" w:cs="Gill Sans"/>
                <w:sz w:val="20"/>
                <w:szCs w:val="20"/>
              </w:rPr>
              <w:t>This headgear is a symbol of Muhammad Ali’s hard work and dedication, as well a</w:t>
            </w:r>
            <w:r w:rsidR="004D2286">
              <w:rPr>
                <w:rFonts w:ascii="Gill Sans MT" w:hAnsi="Gill Sans MT" w:cs="Gill Sans"/>
                <w:sz w:val="20"/>
                <w:szCs w:val="20"/>
              </w:rPr>
              <w:t xml:space="preserve">s of his political formation.  </w:t>
            </w:r>
          </w:p>
          <w:p w14:paraId="7C530EA9" w14:textId="77777777" w:rsidR="00F20DA0" w:rsidRPr="0032639B" w:rsidRDefault="00F20DA0" w:rsidP="000E7CA1">
            <w:pPr>
              <w:rPr>
                <w:rFonts w:ascii="Gill Sans MT" w:hAnsi="Gill Sans MT" w:cs="Gill Sans"/>
                <w:sz w:val="20"/>
                <w:szCs w:val="20"/>
              </w:rPr>
            </w:pPr>
          </w:p>
        </w:tc>
      </w:tr>
      <w:tr w:rsidR="0032639B" w:rsidRPr="00F20265" w14:paraId="0ACA1ECB" w14:textId="77777777" w:rsidTr="00F030D4">
        <w:trPr>
          <w:gridAfter w:val="1"/>
          <w:wAfter w:w="83" w:type="dxa"/>
          <w:trHeight w:val="224"/>
        </w:trPr>
        <w:tc>
          <w:tcPr>
            <w:tcW w:w="1588" w:type="dxa"/>
            <w:gridSpan w:val="3"/>
          </w:tcPr>
          <w:p w14:paraId="0622249C" w14:textId="77777777" w:rsidR="0032639B" w:rsidRPr="004D2286" w:rsidRDefault="004D2286" w:rsidP="000E7CA1">
            <w:pPr>
              <w:rPr>
                <w:rFonts w:ascii="Gill Sans MT" w:hAnsi="Gill Sans MT" w:cs="Gill Sans"/>
                <w:b/>
                <w:sz w:val="18"/>
                <w:szCs w:val="20"/>
              </w:rPr>
            </w:pPr>
            <w:r>
              <w:rPr>
                <w:rFonts w:ascii="Gill Sans MT" w:hAnsi="Gill Sans MT" w:cs="Gill Sans"/>
                <w:b/>
                <w:sz w:val="18"/>
                <w:szCs w:val="20"/>
              </w:rPr>
              <w:t>Conversation</w:t>
            </w:r>
            <w:r w:rsidR="0032639B" w:rsidRPr="004D2286">
              <w:rPr>
                <w:rFonts w:ascii="Gill Sans MT" w:hAnsi="Gill Sans MT" w:cs="Gill Sans"/>
                <w:b/>
                <w:sz w:val="18"/>
                <w:szCs w:val="20"/>
              </w:rPr>
              <w:t xml:space="preserve"> Questions</w:t>
            </w:r>
          </w:p>
          <w:p w14:paraId="66E32BF8" w14:textId="77777777" w:rsidR="008B09C2" w:rsidRPr="004D2286" w:rsidRDefault="008B09C2" w:rsidP="000E7CA1">
            <w:pPr>
              <w:rPr>
                <w:rFonts w:ascii="Gill Sans MT" w:hAnsi="Gill Sans MT" w:cs="Gill Sans"/>
                <w:b/>
                <w:sz w:val="18"/>
                <w:szCs w:val="20"/>
              </w:rPr>
            </w:pPr>
          </w:p>
        </w:tc>
        <w:tc>
          <w:tcPr>
            <w:tcW w:w="4979" w:type="dxa"/>
            <w:gridSpan w:val="2"/>
          </w:tcPr>
          <w:p w14:paraId="5780AEAF" w14:textId="4229F8C6" w:rsidR="004459F6" w:rsidRPr="00435A87" w:rsidRDefault="00617DD9">
            <w:pPr>
              <w:pStyle w:val="ListParagraph"/>
              <w:numPr>
                <w:ilvl w:val="0"/>
                <w:numId w:val="18"/>
              </w:numPr>
              <w:ind w:left="124" w:hanging="180"/>
              <w:rPr>
                <w:rFonts w:ascii="Gill Sans MT" w:hAnsi="Gill Sans MT" w:cs="Gill Sans"/>
                <w:sz w:val="20"/>
                <w:szCs w:val="20"/>
              </w:rPr>
            </w:pPr>
            <w:r>
              <w:rPr>
                <w:rFonts w:ascii="Gill Sans MT" w:hAnsi="Gill Sans MT" w:cs="Gill Sans"/>
                <w:sz w:val="20"/>
                <w:szCs w:val="20"/>
              </w:rPr>
              <w:t>Why do you think</w:t>
            </w:r>
            <w:r w:rsidR="004459F6">
              <w:rPr>
                <w:rFonts w:ascii="Gill Sans MT" w:hAnsi="Gill Sans MT" w:cs="Gill Sans"/>
                <w:sz w:val="20"/>
                <w:szCs w:val="20"/>
              </w:rPr>
              <w:t xml:space="preserve"> Muhammad Ali</w:t>
            </w:r>
            <w:r>
              <w:rPr>
                <w:rFonts w:ascii="Gill Sans MT" w:hAnsi="Gill Sans MT" w:cs="Gill Sans"/>
                <w:sz w:val="20"/>
                <w:szCs w:val="20"/>
              </w:rPr>
              <w:t xml:space="preserve"> converted to Islam</w:t>
            </w:r>
            <w:r w:rsidR="004459F6">
              <w:rPr>
                <w:rFonts w:ascii="Gill Sans MT" w:hAnsi="Gill Sans MT" w:cs="Gill Sans"/>
                <w:sz w:val="20"/>
                <w:szCs w:val="20"/>
              </w:rPr>
              <w:t xml:space="preserve">? </w:t>
            </w:r>
          </w:p>
          <w:p w14:paraId="7EBA479D" w14:textId="77777777" w:rsidR="00904545" w:rsidRDefault="00F20DA0" w:rsidP="00904545">
            <w:pPr>
              <w:pStyle w:val="ListParagraph"/>
              <w:numPr>
                <w:ilvl w:val="0"/>
                <w:numId w:val="18"/>
              </w:numPr>
              <w:ind w:left="124" w:hanging="180"/>
              <w:rPr>
                <w:rFonts w:ascii="Gill Sans MT" w:hAnsi="Gill Sans MT" w:cs="Gill Sans"/>
                <w:sz w:val="20"/>
                <w:szCs w:val="20"/>
              </w:rPr>
            </w:pPr>
            <w:r>
              <w:rPr>
                <w:rFonts w:ascii="Gill Sans MT" w:hAnsi="Gill Sans MT" w:cs="Gill Sans"/>
                <w:sz w:val="20"/>
                <w:szCs w:val="20"/>
              </w:rPr>
              <w:t xml:space="preserve">Did </w:t>
            </w:r>
            <w:r w:rsidR="004459F6">
              <w:rPr>
                <w:rFonts w:ascii="Gill Sans MT" w:hAnsi="Gill Sans MT" w:cs="Gill Sans"/>
                <w:sz w:val="20"/>
                <w:szCs w:val="20"/>
              </w:rPr>
              <w:t xml:space="preserve">Muhammad </w:t>
            </w:r>
            <w:r>
              <w:rPr>
                <w:rFonts w:ascii="Gill Sans MT" w:hAnsi="Gill Sans MT" w:cs="Gill Sans"/>
                <w:sz w:val="20"/>
                <w:szCs w:val="20"/>
              </w:rPr>
              <w:t>Ali face discrimination because of his religion?</w:t>
            </w:r>
            <w:r w:rsidR="00904545">
              <w:rPr>
                <w:rFonts w:ascii="Gill Sans MT" w:hAnsi="Gill Sans MT" w:cs="Gill Sans"/>
                <w:sz w:val="20"/>
                <w:szCs w:val="20"/>
              </w:rPr>
              <w:t xml:space="preserve"> How did he overcome it? </w:t>
            </w:r>
          </w:p>
          <w:p w14:paraId="4FD150F9" w14:textId="51CFE8F6" w:rsidR="00617DD9" w:rsidRDefault="00617DD9" w:rsidP="00904545">
            <w:pPr>
              <w:pStyle w:val="ListParagraph"/>
              <w:numPr>
                <w:ilvl w:val="0"/>
                <w:numId w:val="18"/>
              </w:numPr>
              <w:ind w:left="124" w:hanging="180"/>
              <w:rPr>
                <w:rFonts w:ascii="Gill Sans MT" w:hAnsi="Gill Sans MT" w:cs="Gill Sans"/>
                <w:sz w:val="20"/>
                <w:szCs w:val="20"/>
              </w:rPr>
            </w:pPr>
            <w:r>
              <w:rPr>
                <w:rFonts w:ascii="Gill Sans MT" w:hAnsi="Gill Sans MT" w:cs="Gill Sans"/>
                <w:sz w:val="20"/>
                <w:szCs w:val="20"/>
              </w:rPr>
              <w:t>What does religion mean to you? Have you ever faced discrimination because of your religion?</w:t>
            </w:r>
          </w:p>
          <w:p w14:paraId="4B5A3C48" w14:textId="77777777" w:rsidR="00F20DA0" w:rsidRPr="00F20DA0" w:rsidRDefault="00F20DA0" w:rsidP="00F20DA0">
            <w:pPr>
              <w:pStyle w:val="ListParagraph"/>
              <w:numPr>
                <w:ilvl w:val="0"/>
                <w:numId w:val="18"/>
              </w:numPr>
              <w:ind w:left="124" w:hanging="180"/>
              <w:rPr>
                <w:rFonts w:ascii="Gill Sans MT" w:hAnsi="Gill Sans MT" w:cs="Gill Sans"/>
                <w:sz w:val="20"/>
                <w:szCs w:val="20"/>
              </w:rPr>
            </w:pPr>
            <w:r>
              <w:rPr>
                <w:rFonts w:ascii="Gill Sans MT" w:hAnsi="Gill Sans MT" w:cs="Gill Sans"/>
                <w:sz w:val="20"/>
                <w:szCs w:val="20"/>
              </w:rPr>
              <w:t xml:space="preserve">Do you play </w:t>
            </w:r>
            <w:r w:rsidR="00C8260E">
              <w:rPr>
                <w:rFonts w:ascii="Gill Sans MT" w:hAnsi="Gill Sans MT" w:cs="Gill Sans"/>
                <w:sz w:val="20"/>
                <w:szCs w:val="20"/>
              </w:rPr>
              <w:t xml:space="preserve">or watch </w:t>
            </w:r>
            <w:r>
              <w:rPr>
                <w:rFonts w:ascii="Gill Sans MT" w:hAnsi="Gill Sans MT" w:cs="Gill Sans"/>
                <w:sz w:val="20"/>
                <w:szCs w:val="20"/>
              </w:rPr>
              <w:t xml:space="preserve">sports? </w:t>
            </w:r>
            <w:r w:rsidR="00C8260E">
              <w:rPr>
                <w:rFonts w:ascii="Gill Sans MT" w:hAnsi="Gill Sans MT" w:cs="Gill Sans"/>
                <w:sz w:val="20"/>
                <w:szCs w:val="20"/>
              </w:rPr>
              <w:t>How can sports help individuals develop skills and confidence?</w:t>
            </w:r>
            <w:r>
              <w:rPr>
                <w:rFonts w:ascii="Gill Sans MT" w:hAnsi="Gill Sans MT" w:cs="Gill Sans"/>
                <w:sz w:val="20"/>
                <w:szCs w:val="20"/>
              </w:rPr>
              <w:t xml:space="preserve"> </w:t>
            </w:r>
          </w:p>
          <w:p w14:paraId="5FC785DF" w14:textId="77777777" w:rsidR="00C8260E" w:rsidRPr="00C8260E" w:rsidRDefault="00904545" w:rsidP="00C8260E">
            <w:pPr>
              <w:pStyle w:val="ListParagraph"/>
              <w:numPr>
                <w:ilvl w:val="0"/>
                <w:numId w:val="18"/>
              </w:numPr>
              <w:ind w:left="124" w:hanging="180"/>
              <w:rPr>
                <w:rFonts w:ascii="Gill Sans MT" w:hAnsi="Gill Sans MT" w:cs="Gill Sans"/>
                <w:sz w:val="20"/>
                <w:szCs w:val="20"/>
              </w:rPr>
            </w:pPr>
            <w:r>
              <w:rPr>
                <w:rFonts w:ascii="Gill Sans MT" w:hAnsi="Gill Sans MT" w:cs="Gill Sans"/>
                <w:sz w:val="20"/>
                <w:szCs w:val="20"/>
              </w:rPr>
              <w:t xml:space="preserve">Muhammad Ali was politically outspoken. Do you think athletes should speak out about politics? </w:t>
            </w:r>
            <w:r w:rsidR="00C8260E">
              <w:rPr>
                <w:rFonts w:ascii="Gill Sans MT" w:hAnsi="Gill Sans MT" w:cs="Gill Sans"/>
                <w:sz w:val="20"/>
                <w:szCs w:val="20"/>
              </w:rPr>
              <w:t>Are there athletes or other figures in popular culture, locally or in the U.S., who speak out about their beliefs?</w:t>
            </w:r>
          </w:p>
          <w:p w14:paraId="19AC872A" w14:textId="77777777" w:rsidR="006835D5" w:rsidRPr="00904545" w:rsidRDefault="006835D5">
            <w:pPr>
              <w:pStyle w:val="ListParagraph"/>
              <w:ind w:left="124"/>
              <w:rPr>
                <w:rFonts w:ascii="Gill Sans MT" w:hAnsi="Gill Sans MT" w:cs="Gill Sans"/>
                <w:sz w:val="20"/>
                <w:szCs w:val="20"/>
              </w:rPr>
            </w:pPr>
          </w:p>
        </w:tc>
      </w:tr>
      <w:tr w:rsidR="0032639B" w:rsidRPr="00F20265" w14:paraId="1A469838" w14:textId="77777777" w:rsidTr="00F030D4">
        <w:trPr>
          <w:gridAfter w:val="1"/>
          <w:wAfter w:w="83" w:type="dxa"/>
          <w:trHeight w:val="224"/>
        </w:trPr>
        <w:tc>
          <w:tcPr>
            <w:tcW w:w="1588" w:type="dxa"/>
            <w:gridSpan w:val="3"/>
          </w:tcPr>
          <w:p w14:paraId="070BFEA2" w14:textId="77777777" w:rsidR="0032639B" w:rsidRPr="004D2286" w:rsidRDefault="0032639B" w:rsidP="000E7CA1">
            <w:pPr>
              <w:rPr>
                <w:rFonts w:ascii="Gill Sans MT" w:hAnsi="Gill Sans MT" w:cs="Gill Sans"/>
                <w:b/>
                <w:sz w:val="18"/>
                <w:szCs w:val="20"/>
              </w:rPr>
            </w:pPr>
            <w:r w:rsidRPr="004D2286">
              <w:rPr>
                <w:rFonts w:ascii="Gill Sans MT" w:hAnsi="Gill Sans MT" w:cs="Gill Sans"/>
                <w:b/>
                <w:sz w:val="18"/>
                <w:szCs w:val="20"/>
              </w:rPr>
              <w:t>Resources for more information</w:t>
            </w:r>
          </w:p>
        </w:tc>
        <w:tc>
          <w:tcPr>
            <w:tcW w:w="4979" w:type="dxa"/>
            <w:gridSpan w:val="2"/>
          </w:tcPr>
          <w:p w14:paraId="723438C2" w14:textId="77777777" w:rsidR="00A24BAB" w:rsidRPr="00A24BAB" w:rsidRDefault="00A24BAB" w:rsidP="000E7CA1">
            <w:pPr>
              <w:rPr>
                <w:rFonts w:ascii="Gill Sans MT" w:hAnsi="Gill Sans MT"/>
                <w:sz w:val="20"/>
              </w:rPr>
            </w:pPr>
            <w:r w:rsidRPr="00A24BAB">
              <w:rPr>
                <w:rFonts w:ascii="Gill Sans MT" w:hAnsi="Gill Sans MT"/>
                <w:sz w:val="20"/>
              </w:rPr>
              <w:t>“Float Like a Butterfly: In Memory of Muhammad Ali,” article, National Museum of African American History and Culture</w:t>
            </w:r>
          </w:p>
          <w:p w14:paraId="58725540" w14:textId="77777777" w:rsidR="0032639B" w:rsidRPr="00F20DA0" w:rsidRDefault="003A5663" w:rsidP="000E7CA1">
            <w:pPr>
              <w:rPr>
                <w:rStyle w:val="Hyperlink"/>
                <w:rFonts w:ascii="Gill Sans MT" w:hAnsi="Gill Sans MT" w:cs="Gill Sans"/>
                <w:sz w:val="19"/>
                <w:szCs w:val="19"/>
              </w:rPr>
            </w:pPr>
            <w:hyperlink r:id="rId69" w:history="1">
              <w:r w:rsidR="0032639B" w:rsidRPr="00F20DA0">
                <w:rPr>
                  <w:rStyle w:val="Hyperlink"/>
                  <w:rFonts w:ascii="Gill Sans MT" w:hAnsi="Gill Sans MT" w:cs="Gill Sans"/>
                  <w:sz w:val="19"/>
                  <w:szCs w:val="19"/>
                </w:rPr>
                <w:t>https://nmaahc.si.edu/explore/stories/collection/float-butterfly</w:t>
              </w:r>
            </w:hyperlink>
          </w:p>
          <w:p w14:paraId="353D4BF2" w14:textId="77777777" w:rsidR="0032639B" w:rsidRPr="0032639B" w:rsidRDefault="0032639B" w:rsidP="000E7CA1">
            <w:pPr>
              <w:rPr>
                <w:rFonts w:ascii="Gill Sans MT" w:hAnsi="Gill Sans MT" w:cs="Gill Sans"/>
                <w:sz w:val="20"/>
                <w:szCs w:val="20"/>
              </w:rPr>
            </w:pPr>
          </w:p>
          <w:p w14:paraId="0B9758A3" w14:textId="77777777" w:rsidR="0032639B" w:rsidRPr="0032639B" w:rsidRDefault="00A24BAB" w:rsidP="000E7CA1">
            <w:pPr>
              <w:rPr>
                <w:rFonts w:ascii="Gill Sans MT" w:hAnsi="Gill Sans MT" w:cs="Gill Sans"/>
                <w:sz w:val="20"/>
                <w:szCs w:val="20"/>
              </w:rPr>
            </w:pPr>
            <w:r>
              <w:rPr>
                <w:rFonts w:ascii="Gill Sans MT" w:hAnsi="Gill Sans MT" w:cs="Gill Sans"/>
                <w:sz w:val="20"/>
                <w:szCs w:val="20"/>
              </w:rPr>
              <w:t>“Muhammad Ali (1942-2016),” article and primary sources, Smithsonian Insider</w:t>
            </w:r>
          </w:p>
          <w:p w14:paraId="483010E6" w14:textId="77777777" w:rsidR="0032639B" w:rsidRPr="00F20DA0" w:rsidRDefault="003A5663" w:rsidP="000E7CA1">
            <w:pPr>
              <w:rPr>
                <w:rStyle w:val="Hyperlink"/>
                <w:rFonts w:ascii="Gill Sans MT" w:hAnsi="Gill Sans MT" w:cs="Gill Sans"/>
                <w:sz w:val="19"/>
                <w:szCs w:val="19"/>
              </w:rPr>
            </w:pPr>
            <w:hyperlink r:id="rId70" w:history="1">
              <w:r w:rsidR="0032639B" w:rsidRPr="00F20DA0">
                <w:rPr>
                  <w:rStyle w:val="Hyperlink"/>
                  <w:rFonts w:ascii="Gill Sans MT" w:hAnsi="Gill Sans MT" w:cs="Gill Sans"/>
                  <w:sz w:val="19"/>
                  <w:szCs w:val="19"/>
                </w:rPr>
                <w:t>http://insider.si.edu/2016/06/muhammad-ali-1942-2016/</w:t>
              </w:r>
            </w:hyperlink>
          </w:p>
          <w:p w14:paraId="77051D6B" w14:textId="77777777" w:rsidR="006835D5" w:rsidRPr="0032639B" w:rsidRDefault="006835D5" w:rsidP="000E7CA1">
            <w:pPr>
              <w:rPr>
                <w:rFonts w:ascii="Gill Sans MT" w:hAnsi="Gill Sans MT" w:cs="Gill Sans"/>
                <w:sz w:val="20"/>
                <w:szCs w:val="20"/>
              </w:rPr>
            </w:pPr>
          </w:p>
        </w:tc>
      </w:tr>
      <w:tr w:rsidR="00A24BAB" w:rsidRPr="00F20265" w14:paraId="57436A4A" w14:textId="77777777" w:rsidTr="00F030D4">
        <w:trPr>
          <w:gridAfter w:val="1"/>
          <w:wAfter w:w="83" w:type="dxa"/>
          <w:trHeight w:val="224"/>
        </w:trPr>
        <w:tc>
          <w:tcPr>
            <w:tcW w:w="1588" w:type="dxa"/>
            <w:gridSpan w:val="3"/>
          </w:tcPr>
          <w:p w14:paraId="214A6A0C" w14:textId="77777777" w:rsidR="00A24BAB" w:rsidRPr="004D2286" w:rsidRDefault="00A24BAB" w:rsidP="000E7CA1">
            <w:pPr>
              <w:rPr>
                <w:rFonts w:ascii="Gill Sans MT" w:hAnsi="Gill Sans MT" w:cs="Gill Sans"/>
                <w:b/>
                <w:sz w:val="18"/>
                <w:szCs w:val="20"/>
              </w:rPr>
            </w:pPr>
            <w:r w:rsidRPr="004D2286">
              <w:rPr>
                <w:rFonts w:ascii="Gill Sans MT" w:hAnsi="Gill Sans MT" w:cs="Gill Sans"/>
                <w:b/>
                <w:sz w:val="18"/>
                <w:szCs w:val="20"/>
              </w:rPr>
              <w:t>Video Resources</w:t>
            </w:r>
          </w:p>
        </w:tc>
        <w:tc>
          <w:tcPr>
            <w:tcW w:w="4979" w:type="dxa"/>
            <w:gridSpan w:val="2"/>
          </w:tcPr>
          <w:p w14:paraId="3ED30FB2" w14:textId="77777777" w:rsidR="00A24BAB" w:rsidRDefault="00A24BAB" w:rsidP="000E7CA1">
            <w:pPr>
              <w:rPr>
                <w:rFonts w:ascii="Gill Sans MT" w:hAnsi="Gill Sans MT" w:cs="Gill Sans"/>
                <w:iCs/>
                <w:sz w:val="20"/>
                <w:szCs w:val="20"/>
              </w:rPr>
            </w:pPr>
            <w:r w:rsidRPr="00A24BAB">
              <w:rPr>
                <w:rFonts w:ascii="Gill Sans MT" w:hAnsi="Gill Sans MT" w:cs="Gill Sans"/>
                <w:iCs/>
                <w:sz w:val="20"/>
                <w:szCs w:val="20"/>
              </w:rPr>
              <w:t>“Did Muhammad Ali Throw His Gold Medal Into the Ohio River?” video, 1:49, Smithsonian Channel</w:t>
            </w:r>
          </w:p>
          <w:p w14:paraId="4E644913" w14:textId="38B6A903" w:rsidR="00E061D9" w:rsidRDefault="003A5663" w:rsidP="000E7CA1">
            <w:pPr>
              <w:rPr>
                <w:rFonts w:ascii="Gill Sans MT" w:hAnsi="Gill Sans MT" w:cs="Gill Sans"/>
                <w:iCs/>
                <w:sz w:val="19"/>
                <w:szCs w:val="19"/>
              </w:rPr>
            </w:pPr>
            <w:hyperlink r:id="rId71" w:history="1">
              <w:r w:rsidR="00A24BAB" w:rsidRPr="00F20DA0">
                <w:rPr>
                  <w:rStyle w:val="Hyperlink"/>
                  <w:rFonts w:ascii="Gill Sans MT" w:hAnsi="Gill Sans MT" w:cs="Gill Sans"/>
                  <w:iCs/>
                  <w:sz w:val="19"/>
                  <w:szCs w:val="19"/>
                </w:rPr>
                <w:t>https://www.youtube.com/watch?v=y5BsetX1JTk&amp;feature=youtu.be</w:t>
              </w:r>
            </w:hyperlink>
            <w:r w:rsidR="004D2286" w:rsidRPr="00F20DA0">
              <w:rPr>
                <w:rFonts w:ascii="Gill Sans MT" w:hAnsi="Gill Sans MT" w:cs="Gill Sans"/>
                <w:iCs/>
                <w:sz w:val="19"/>
                <w:szCs w:val="19"/>
              </w:rPr>
              <w:t xml:space="preserve"> </w:t>
            </w:r>
          </w:p>
          <w:p w14:paraId="2F6881AC" w14:textId="77777777" w:rsidR="00E061D9" w:rsidRPr="00F20DA0" w:rsidRDefault="00E061D9" w:rsidP="000E7CA1">
            <w:pPr>
              <w:rPr>
                <w:rFonts w:ascii="Gill Sans MT" w:hAnsi="Gill Sans MT" w:cs="Gill Sans"/>
                <w:iCs/>
                <w:sz w:val="19"/>
                <w:szCs w:val="19"/>
              </w:rPr>
            </w:pPr>
          </w:p>
        </w:tc>
      </w:tr>
      <w:tr w:rsidR="008B09C2" w:rsidRPr="00F20265" w14:paraId="2437ED73" w14:textId="77777777" w:rsidTr="00F030D4">
        <w:trPr>
          <w:gridAfter w:val="1"/>
          <w:wAfter w:w="83" w:type="dxa"/>
        </w:trPr>
        <w:tc>
          <w:tcPr>
            <w:tcW w:w="1397" w:type="dxa"/>
          </w:tcPr>
          <w:p w14:paraId="50518BAC" w14:textId="77777777" w:rsidR="002D621B" w:rsidRPr="00701DE0" w:rsidRDefault="008B09C2" w:rsidP="000E7CA1">
            <w:pPr>
              <w:rPr>
                <w:rFonts w:ascii="Gill Sans MT" w:hAnsi="Gill Sans MT" w:cs="Gill Sans"/>
                <w:b/>
                <w:sz w:val="18"/>
                <w:szCs w:val="20"/>
              </w:rPr>
            </w:pPr>
            <w:r w:rsidRPr="00701DE0">
              <w:rPr>
                <w:rFonts w:ascii="Gill Sans MT" w:hAnsi="Gill Sans MT" w:cs="Gill Sans"/>
                <w:b/>
                <w:sz w:val="18"/>
                <w:szCs w:val="20"/>
              </w:rPr>
              <w:t>Object Name and Image Preview</w:t>
            </w:r>
          </w:p>
        </w:tc>
        <w:tc>
          <w:tcPr>
            <w:tcW w:w="5170" w:type="dxa"/>
            <w:gridSpan w:val="4"/>
          </w:tcPr>
          <w:p w14:paraId="636829D0" w14:textId="29344526" w:rsidR="008B09C2" w:rsidRPr="00701DE0" w:rsidRDefault="00F647C4" w:rsidP="008B09C2">
            <w:pPr>
              <w:rPr>
                <w:rFonts w:ascii="Gill Sans MT" w:eastAsia="Times New Roman" w:hAnsi="Gill Sans MT" w:cs="Gill Sans"/>
                <w:b/>
                <w:color w:val="4472C4" w:themeColor="accent5"/>
                <w:sz w:val="20"/>
                <w:szCs w:val="20"/>
                <w:lang w:val="en"/>
              </w:rPr>
            </w:pPr>
            <w:r w:rsidRPr="00F201B5">
              <w:rPr>
                <w:rFonts w:ascii="Gill Sans MT" w:hAnsi="Gill Sans MT" w:cs="Gill Sans"/>
                <w:noProof/>
              </w:rPr>
              <w:drawing>
                <wp:anchor distT="0" distB="0" distL="114300" distR="114300" simplePos="0" relativeHeight="251714560" behindDoc="1" locked="0" layoutInCell="1" allowOverlap="1" wp14:anchorId="7A63DB19" wp14:editId="5DB65EDA">
                  <wp:simplePos x="0" y="0"/>
                  <wp:positionH relativeFrom="column">
                    <wp:posOffset>1874472</wp:posOffset>
                  </wp:positionH>
                  <wp:positionV relativeFrom="paragraph">
                    <wp:posOffset>75924</wp:posOffset>
                  </wp:positionV>
                  <wp:extent cx="1236345" cy="1191260"/>
                  <wp:effectExtent l="19050" t="19050" r="20955" b="27940"/>
                  <wp:wrapTight wrapText="bothSides">
                    <wp:wrapPolygon edited="0">
                      <wp:start x="-333" y="-345"/>
                      <wp:lineTo x="-333" y="21761"/>
                      <wp:lineTo x="21633" y="21761"/>
                      <wp:lineTo x="21633" y="-345"/>
                      <wp:lineTo x="-333" y="-345"/>
                    </wp:wrapPolygon>
                  </wp:wrapTight>
                  <wp:docPr id="7" name="Picture 7" descr="https://www.washingtonpost.com/news/style/wp-content/uploads/sites/4/2016/09/quran.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ashingtonpost.com/news/style/wp-content/uploads/sites/4/2016/09/quran.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36345" cy="1191260"/>
                          </a:xfrm>
                          <a:prstGeom prst="rect">
                            <a:avLst/>
                          </a:prstGeom>
                          <a:noFill/>
                          <a:ln>
                            <a:solidFill>
                              <a:schemeClr val="accent3"/>
                            </a:solidFill>
                          </a:ln>
                        </pic:spPr>
                      </pic:pic>
                    </a:graphicData>
                  </a:graphic>
                  <wp14:sizeRelH relativeFrom="page">
                    <wp14:pctWidth>0</wp14:pctWidth>
                  </wp14:sizeRelH>
                  <wp14:sizeRelV relativeFrom="page">
                    <wp14:pctHeight>0</wp14:pctHeight>
                  </wp14:sizeRelV>
                </wp:anchor>
              </w:drawing>
            </w:r>
            <w:r w:rsidR="00A8058E" w:rsidRPr="00701DE0">
              <w:rPr>
                <w:rFonts w:ascii="Gill Sans MT" w:hAnsi="Gill Sans MT" w:cs="Gill Sans"/>
                <w:b/>
                <w:noProof/>
                <w:color w:val="4472C4" w:themeColor="accent5"/>
                <w:sz w:val="20"/>
                <w:szCs w:val="20"/>
              </w:rPr>
              <w:t>Koran Owned by Elijah Muhammad</w:t>
            </w:r>
            <w:r w:rsidR="008B09C2" w:rsidRPr="00701DE0">
              <w:rPr>
                <w:rFonts w:ascii="Gill Sans MT" w:eastAsia="Times New Roman" w:hAnsi="Gill Sans MT" w:cs="Gill Sans"/>
                <w:b/>
                <w:color w:val="4472C4" w:themeColor="accent5"/>
                <w:sz w:val="20"/>
                <w:szCs w:val="20"/>
                <w:lang w:val="en"/>
              </w:rPr>
              <w:t xml:space="preserve"> </w:t>
            </w:r>
          </w:p>
          <w:p w14:paraId="2E18F2B8" w14:textId="15DBB826" w:rsidR="008B09C2" w:rsidRPr="00701DE0" w:rsidRDefault="008B09C2" w:rsidP="000E7CA1">
            <w:pPr>
              <w:rPr>
                <w:rFonts w:ascii="Gill Sans MT" w:eastAsia="Times New Roman" w:hAnsi="Gill Sans MT" w:cs="Gill Sans"/>
                <w:b/>
                <w:color w:val="4472C4" w:themeColor="accent5"/>
                <w:sz w:val="20"/>
                <w:szCs w:val="20"/>
                <w:lang w:val="en"/>
              </w:rPr>
            </w:pPr>
          </w:p>
          <w:p w14:paraId="01EF8F48" w14:textId="78E62876" w:rsidR="00C8260E" w:rsidRPr="00701DE0" w:rsidRDefault="00701DE0" w:rsidP="000E7CA1">
            <w:pPr>
              <w:rPr>
                <w:rFonts w:ascii="Gill Sans MT" w:eastAsia="Times New Roman" w:hAnsi="Gill Sans MT" w:cs="Gill Sans"/>
                <w:b/>
                <w:i/>
                <w:color w:val="4472C4" w:themeColor="accent5"/>
                <w:sz w:val="19"/>
                <w:szCs w:val="19"/>
                <w:lang w:val="en"/>
              </w:rPr>
            </w:pPr>
            <w:r>
              <w:rPr>
                <w:rFonts w:ascii="Gill Sans MT" w:hAnsi="Gill Sans MT"/>
                <w:i/>
                <w:sz w:val="19"/>
                <w:szCs w:val="19"/>
              </w:rPr>
              <w:t xml:space="preserve">Credit Line: </w:t>
            </w:r>
            <w:r w:rsidR="00F647C4" w:rsidRPr="00701DE0">
              <w:rPr>
                <w:rFonts w:ascii="Gill Sans MT" w:hAnsi="Gill Sans MT"/>
                <w:i/>
                <w:sz w:val="19"/>
                <w:szCs w:val="19"/>
              </w:rPr>
              <w:t>Collection of the Smithsonian National Museum of African American History and Culture, Donated by Halimah Mohammed Ali, granddaughter of the Hon. Elijah Mohammad and Clara Muhammad</w:t>
            </w:r>
            <w:r w:rsidR="00F647C4" w:rsidRPr="00701DE0">
              <w:rPr>
                <w:rFonts w:ascii="Gill Sans MT" w:eastAsia="Times New Roman" w:hAnsi="Gill Sans MT" w:cs="Gill Sans"/>
                <w:b/>
                <w:i/>
                <w:color w:val="4472C4" w:themeColor="accent5"/>
                <w:sz w:val="19"/>
                <w:szCs w:val="19"/>
                <w:lang w:val="en"/>
              </w:rPr>
              <w:t xml:space="preserve"> </w:t>
            </w:r>
          </w:p>
          <w:p w14:paraId="33E99CFA" w14:textId="455561EB" w:rsidR="00F647C4" w:rsidRPr="00701DE0" w:rsidRDefault="00F647C4" w:rsidP="000E7CA1">
            <w:pPr>
              <w:rPr>
                <w:rFonts w:ascii="Gill Sans MT" w:eastAsia="Times New Roman" w:hAnsi="Gill Sans MT" w:cs="Gill Sans"/>
                <w:b/>
                <w:i/>
                <w:color w:val="4472C4" w:themeColor="accent5"/>
                <w:sz w:val="19"/>
                <w:szCs w:val="19"/>
                <w:lang w:val="en"/>
              </w:rPr>
            </w:pPr>
          </w:p>
        </w:tc>
      </w:tr>
      <w:tr w:rsidR="008B09C2" w:rsidRPr="00F20265" w14:paraId="567099BD" w14:textId="77777777" w:rsidTr="00F030D4">
        <w:trPr>
          <w:gridAfter w:val="1"/>
          <w:wAfter w:w="83" w:type="dxa"/>
          <w:trHeight w:val="224"/>
        </w:trPr>
        <w:tc>
          <w:tcPr>
            <w:tcW w:w="1397" w:type="dxa"/>
          </w:tcPr>
          <w:p w14:paraId="109D2B53" w14:textId="77777777" w:rsidR="008B09C2" w:rsidRPr="00701DE0" w:rsidRDefault="008B09C2" w:rsidP="000E7CA1">
            <w:pPr>
              <w:rPr>
                <w:rFonts w:ascii="Gill Sans MT" w:hAnsi="Gill Sans MT" w:cs="Gill Sans"/>
                <w:b/>
                <w:sz w:val="18"/>
                <w:szCs w:val="20"/>
              </w:rPr>
            </w:pPr>
            <w:r w:rsidRPr="00701DE0">
              <w:rPr>
                <w:rFonts w:ascii="Gill Sans MT" w:hAnsi="Gill Sans MT" w:cs="Gill Sans"/>
                <w:b/>
                <w:sz w:val="18"/>
                <w:szCs w:val="20"/>
              </w:rPr>
              <w:t>Themes</w:t>
            </w:r>
          </w:p>
        </w:tc>
        <w:tc>
          <w:tcPr>
            <w:tcW w:w="5170" w:type="dxa"/>
            <w:gridSpan w:val="4"/>
          </w:tcPr>
          <w:p w14:paraId="7893BAC2" w14:textId="51796058" w:rsidR="002D621B" w:rsidRPr="00701DE0" w:rsidRDefault="00697FEF" w:rsidP="00697FEF">
            <w:pPr>
              <w:rPr>
                <w:rFonts w:ascii="Gill Sans MT" w:hAnsi="Gill Sans MT" w:cs="Gill Sans"/>
                <w:sz w:val="20"/>
                <w:szCs w:val="20"/>
              </w:rPr>
            </w:pPr>
            <w:r w:rsidRPr="00701DE0">
              <w:rPr>
                <w:rFonts w:ascii="Gill Sans MT" w:hAnsi="Gill Sans MT" w:cs="Gill Sans"/>
                <w:sz w:val="20"/>
                <w:szCs w:val="20"/>
              </w:rPr>
              <w:t xml:space="preserve">Freedom of </w:t>
            </w:r>
            <w:r w:rsidR="00D27C0F" w:rsidRPr="00701DE0">
              <w:rPr>
                <w:rFonts w:ascii="Gill Sans MT" w:hAnsi="Gill Sans MT" w:cs="Gill Sans"/>
                <w:sz w:val="20"/>
                <w:szCs w:val="20"/>
              </w:rPr>
              <w:t xml:space="preserve">Religion, Civil Rights, </w:t>
            </w:r>
            <w:r w:rsidRPr="00701DE0">
              <w:rPr>
                <w:rFonts w:ascii="Gill Sans MT" w:hAnsi="Gill Sans MT" w:cs="Gill Sans"/>
                <w:sz w:val="20"/>
                <w:szCs w:val="20"/>
              </w:rPr>
              <w:t xml:space="preserve">Arts and Culture, </w:t>
            </w:r>
            <w:r w:rsidR="00701DE0">
              <w:rPr>
                <w:rFonts w:ascii="Gill Sans MT" w:hAnsi="Gill Sans MT" w:cs="Gill Sans"/>
                <w:sz w:val="20"/>
                <w:szCs w:val="20"/>
              </w:rPr>
              <w:t>Social Engagement</w:t>
            </w:r>
          </w:p>
        </w:tc>
      </w:tr>
      <w:tr w:rsidR="008B09C2" w:rsidRPr="00F20265" w14:paraId="6F9CE968" w14:textId="77777777" w:rsidTr="00F030D4">
        <w:trPr>
          <w:gridAfter w:val="1"/>
          <w:wAfter w:w="83" w:type="dxa"/>
          <w:trHeight w:val="224"/>
        </w:trPr>
        <w:tc>
          <w:tcPr>
            <w:tcW w:w="1397" w:type="dxa"/>
          </w:tcPr>
          <w:p w14:paraId="38C6CBD7" w14:textId="77777777" w:rsidR="008B09C2" w:rsidRPr="00701DE0" w:rsidRDefault="008B09C2" w:rsidP="000E7CA1">
            <w:pPr>
              <w:rPr>
                <w:rFonts w:ascii="Gill Sans MT" w:hAnsi="Gill Sans MT" w:cs="Gill Sans"/>
                <w:b/>
                <w:sz w:val="18"/>
                <w:szCs w:val="20"/>
              </w:rPr>
            </w:pPr>
            <w:r w:rsidRPr="00701DE0">
              <w:rPr>
                <w:rFonts w:ascii="Gill Sans MT" w:hAnsi="Gill Sans MT" w:cs="Gill Sans"/>
                <w:b/>
                <w:sz w:val="18"/>
                <w:szCs w:val="20"/>
              </w:rPr>
              <w:t>Description</w:t>
            </w:r>
          </w:p>
        </w:tc>
        <w:tc>
          <w:tcPr>
            <w:tcW w:w="5170" w:type="dxa"/>
            <w:gridSpan w:val="4"/>
          </w:tcPr>
          <w:p w14:paraId="775AFB2B" w14:textId="3871F772" w:rsidR="00E061D9" w:rsidRPr="00701DE0" w:rsidRDefault="00E061D9" w:rsidP="00E061D9">
            <w:pPr>
              <w:rPr>
                <w:rFonts w:ascii="Gill Sans MT" w:hAnsi="Gill Sans MT" w:cs="Gill Sans"/>
                <w:sz w:val="20"/>
                <w:szCs w:val="20"/>
              </w:rPr>
            </w:pPr>
            <w:r w:rsidRPr="00F201B5">
              <w:rPr>
                <w:rFonts w:ascii="Gill Sans MT" w:hAnsi="Gill Sans MT" w:cs="Gill Sans"/>
                <w:sz w:val="20"/>
                <w:szCs w:val="24"/>
              </w:rPr>
              <w:t>El</w:t>
            </w:r>
            <w:r w:rsidRPr="00701DE0">
              <w:rPr>
                <w:rFonts w:ascii="Gill Sans MT" w:hAnsi="Gill Sans MT" w:cs="Gill Sans"/>
                <w:sz w:val="20"/>
                <w:szCs w:val="20"/>
              </w:rPr>
              <w:t xml:space="preserve">ijah Muhammad, the influential leader of the Nation of Islam, was born Elijah Poole in Sandersville, Georgia in 1897. His parents were </w:t>
            </w:r>
            <w:r w:rsidR="00100711" w:rsidRPr="00701DE0">
              <w:rPr>
                <w:rFonts w:ascii="Gill Sans MT" w:hAnsi="Gill Sans MT" w:cs="Gill Sans"/>
                <w:sz w:val="20"/>
                <w:szCs w:val="20"/>
              </w:rPr>
              <w:t>poor</w:t>
            </w:r>
            <w:r w:rsidRPr="00701DE0">
              <w:rPr>
                <w:rFonts w:ascii="Gill Sans MT" w:hAnsi="Gill Sans MT" w:cs="Gill Sans"/>
                <w:sz w:val="20"/>
                <w:szCs w:val="20"/>
              </w:rPr>
              <w:t xml:space="preserve"> sharecroppers, and Elijah left school after the third grade to help support his family. He claimed to have witnessed three lynchings of black men by the age of twenty, and his experiences with racism in Georgia left him painfully aware of racial injustice in America. In 1923, the Poole family moved to Detroit, where Elijah worked in an auto factory. In 1930 he attended a lecture by Wallace Fard, the charismatic founder and leader of the Nation of Islam. He joined the movement and adopted the Muslim name Elijah Muhammad. He quickly became leader of the movement in Detroit, and took over leadership of the entire </w:t>
            </w:r>
            <w:r w:rsidR="00C357EF" w:rsidRPr="00701DE0">
              <w:rPr>
                <w:rFonts w:ascii="Gill Sans MT" w:hAnsi="Gill Sans MT" w:cs="Gill Sans"/>
                <w:sz w:val="20"/>
                <w:szCs w:val="20"/>
              </w:rPr>
              <w:t xml:space="preserve">Nation </w:t>
            </w:r>
            <w:r w:rsidRPr="00701DE0">
              <w:rPr>
                <w:rFonts w:ascii="Gill Sans MT" w:hAnsi="Gill Sans MT" w:cs="Gill Sans"/>
                <w:sz w:val="20"/>
                <w:szCs w:val="20"/>
              </w:rPr>
              <w:t xml:space="preserve">after Fard’s disappearance in 1934. </w:t>
            </w:r>
          </w:p>
          <w:p w14:paraId="7862889E" w14:textId="77777777" w:rsidR="00E061D9" w:rsidRPr="00701DE0" w:rsidRDefault="00E061D9" w:rsidP="00E061D9">
            <w:pPr>
              <w:rPr>
                <w:rFonts w:ascii="Gill Sans MT" w:hAnsi="Gill Sans MT" w:cs="Gill Sans"/>
                <w:sz w:val="20"/>
                <w:szCs w:val="20"/>
              </w:rPr>
            </w:pPr>
          </w:p>
          <w:p w14:paraId="486CB5B4" w14:textId="77777777" w:rsidR="00C357EF" w:rsidRPr="00701DE0" w:rsidRDefault="00E061D9" w:rsidP="00E061D9">
            <w:pPr>
              <w:rPr>
                <w:rFonts w:ascii="Gill Sans MT" w:hAnsi="Gill Sans MT" w:cs="Gill Sans"/>
                <w:sz w:val="20"/>
                <w:szCs w:val="20"/>
              </w:rPr>
            </w:pPr>
            <w:r w:rsidRPr="00701DE0">
              <w:rPr>
                <w:rFonts w:ascii="Gill Sans MT" w:hAnsi="Gill Sans MT" w:cs="Gill Sans"/>
                <w:sz w:val="20"/>
                <w:szCs w:val="20"/>
              </w:rPr>
              <w:t xml:space="preserve">During the decades of Muhammad’s leadership, the Nation of Islam grew into a national religious movement that owned stores, restaurants, and barbershops, and boasted such prominent members as Malcolm X, Louis Farrakhan, and Muhammad Ali. The movement struck a chord with many African Americans because it preached clean living, self-reliance, and self-defense. Elijah Muhammad preached that Islam was the natural religion and culture of African Americans, and that by converting to Islam they could recover the culture that had been stolen from them during slavery. Many saw the Nation of Islam as an alternative to the Christian communities that traditionally dominated African American life. </w:t>
            </w:r>
          </w:p>
          <w:p w14:paraId="0DD73638" w14:textId="77777777" w:rsidR="00C357EF" w:rsidRPr="00701DE0" w:rsidRDefault="00C357EF" w:rsidP="00E061D9">
            <w:pPr>
              <w:rPr>
                <w:rFonts w:ascii="Gill Sans MT" w:hAnsi="Gill Sans MT" w:cs="Gill Sans"/>
                <w:sz w:val="20"/>
                <w:szCs w:val="20"/>
              </w:rPr>
            </w:pPr>
          </w:p>
          <w:p w14:paraId="77201A18" w14:textId="64A5FB69" w:rsidR="00E061D9" w:rsidRPr="00701DE0" w:rsidRDefault="00E061D9" w:rsidP="00E061D9">
            <w:pPr>
              <w:rPr>
                <w:rFonts w:ascii="Gill Sans MT" w:hAnsi="Gill Sans MT" w:cs="Gill Sans"/>
                <w:sz w:val="20"/>
                <w:szCs w:val="20"/>
              </w:rPr>
            </w:pPr>
            <w:r w:rsidRPr="00701DE0">
              <w:rPr>
                <w:rFonts w:ascii="Gill Sans MT" w:hAnsi="Gill Sans MT" w:cs="Gill Sans"/>
                <w:sz w:val="20"/>
                <w:szCs w:val="20"/>
              </w:rPr>
              <w:t xml:space="preserve">This ornate Koran was </w:t>
            </w:r>
            <w:r w:rsidR="009C1026" w:rsidRPr="00701DE0">
              <w:rPr>
                <w:rFonts w:ascii="Gill Sans MT" w:hAnsi="Gill Sans MT" w:cs="Gill Sans"/>
                <w:sz w:val="20"/>
                <w:szCs w:val="20"/>
              </w:rPr>
              <w:t xml:space="preserve">both </w:t>
            </w:r>
            <w:r w:rsidRPr="00701DE0">
              <w:rPr>
                <w:rFonts w:ascii="Gill Sans MT" w:hAnsi="Gill Sans MT" w:cs="Gill Sans"/>
                <w:sz w:val="20"/>
                <w:szCs w:val="20"/>
              </w:rPr>
              <w:t>a tool and a symbol for Elijah Muhammad</w:t>
            </w:r>
            <w:r w:rsidR="00C357EF" w:rsidRPr="00701DE0">
              <w:rPr>
                <w:rFonts w:ascii="Gill Sans MT" w:hAnsi="Gill Sans MT" w:cs="Gill Sans"/>
                <w:sz w:val="20"/>
                <w:szCs w:val="20"/>
              </w:rPr>
              <w:t xml:space="preserve">. Like many Korans across the Muslim world, it is </w:t>
            </w:r>
            <w:r w:rsidR="009C1026" w:rsidRPr="00701DE0">
              <w:rPr>
                <w:rFonts w:ascii="Gill Sans MT" w:hAnsi="Gill Sans MT" w:cs="Gill Sans"/>
                <w:sz w:val="20"/>
                <w:szCs w:val="20"/>
              </w:rPr>
              <w:t>beautifully</w:t>
            </w:r>
            <w:r w:rsidR="00C357EF" w:rsidRPr="00701DE0">
              <w:rPr>
                <w:rFonts w:ascii="Gill Sans MT" w:hAnsi="Gill Sans MT" w:cs="Gill Sans"/>
                <w:sz w:val="20"/>
                <w:szCs w:val="20"/>
              </w:rPr>
              <w:t xml:space="preserve"> decorated </w:t>
            </w:r>
            <w:r w:rsidR="00701DE0" w:rsidRPr="00701DE0">
              <w:rPr>
                <w:rFonts w:ascii="Gill Sans MT" w:hAnsi="Gill Sans MT" w:cs="Gill Sans"/>
                <w:sz w:val="20"/>
                <w:szCs w:val="20"/>
              </w:rPr>
              <w:t>to</w:t>
            </w:r>
            <w:r w:rsidR="00C357EF" w:rsidRPr="00701DE0">
              <w:rPr>
                <w:rFonts w:ascii="Gill Sans MT" w:hAnsi="Gill Sans MT" w:cs="Gill Sans"/>
                <w:sz w:val="20"/>
                <w:szCs w:val="20"/>
              </w:rPr>
              <w:t xml:space="preserve"> </w:t>
            </w:r>
            <w:r w:rsidR="002117D7" w:rsidRPr="00701DE0">
              <w:rPr>
                <w:rFonts w:ascii="Gill Sans MT" w:hAnsi="Gill Sans MT" w:cs="Gill Sans"/>
                <w:sz w:val="20"/>
                <w:szCs w:val="20"/>
              </w:rPr>
              <w:t>honor its sacred contents.</w:t>
            </w:r>
            <w:r w:rsidR="00C357EF" w:rsidRPr="00701DE0">
              <w:rPr>
                <w:rFonts w:ascii="Gill Sans MT" w:hAnsi="Gill Sans MT" w:cs="Gill Sans"/>
                <w:sz w:val="20"/>
                <w:szCs w:val="20"/>
              </w:rPr>
              <w:t xml:space="preserve"> </w:t>
            </w:r>
            <w:r w:rsidR="002117D7" w:rsidRPr="00701DE0">
              <w:rPr>
                <w:rFonts w:ascii="Gill Sans MT" w:hAnsi="Gill Sans MT" w:cs="Gill Sans"/>
                <w:sz w:val="20"/>
                <w:szCs w:val="20"/>
              </w:rPr>
              <w:t xml:space="preserve">The cover </w:t>
            </w:r>
            <w:r w:rsidR="009C1026" w:rsidRPr="00701DE0">
              <w:rPr>
                <w:rFonts w:ascii="Gill Sans MT" w:hAnsi="Gill Sans MT" w:cs="Gill Sans"/>
                <w:sz w:val="20"/>
                <w:szCs w:val="20"/>
              </w:rPr>
              <w:t xml:space="preserve">is inlaid with silver and mother-of-pearl, and </w:t>
            </w:r>
            <w:r w:rsidR="00701DE0" w:rsidRPr="00701DE0">
              <w:rPr>
                <w:rFonts w:ascii="Gill Sans MT" w:hAnsi="Gill Sans MT" w:cs="Gill Sans"/>
                <w:sz w:val="20"/>
                <w:szCs w:val="20"/>
              </w:rPr>
              <w:t>presents</w:t>
            </w:r>
            <w:r w:rsidR="009C1026" w:rsidRPr="00701DE0">
              <w:rPr>
                <w:rFonts w:ascii="Gill Sans MT" w:hAnsi="Gill Sans MT" w:cs="Gill Sans"/>
                <w:sz w:val="20"/>
                <w:szCs w:val="20"/>
              </w:rPr>
              <w:t xml:space="preserve"> geometric and floral patterns that center on a design of a mosque. </w:t>
            </w:r>
          </w:p>
          <w:p w14:paraId="7526E144" w14:textId="0661E62D" w:rsidR="001E4F45" w:rsidRPr="00701DE0" w:rsidRDefault="001E4F45" w:rsidP="00E061D9">
            <w:pPr>
              <w:rPr>
                <w:rFonts w:ascii="Gill Sans MT" w:eastAsia="Times New Roman" w:hAnsi="Gill Sans MT" w:cs="Gill Sans"/>
                <w:sz w:val="20"/>
                <w:szCs w:val="20"/>
                <w:lang w:val="en"/>
              </w:rPr>
            </w:pPr>
          </w:p>
        </w:tc>
      </w:tr>
      <w:tr w:rsidR="008B09C2" w:rsidRPr="00F20265" w14:paraId="236925B2" w14:textId="77777777" w:rsidTr="00F030D4">
        <w:trPr>
          <w:gridAfter w:val="1"/>
          <w:wAfter w:w="83" w:type="dxa"/>
          <w:trHeight w:val="224"/>
        </w:trPr>
        <w:tc>
          <w:tcPr>
            <w:tcW w:w="1397" w:type="dxa"/>
          </w:tcPr>
          <w:p w14:paraId="71B336C9" w14:textId="77777777" w:rsidR="008B09C2" w:rsidRPr="00701DE0" w:rsidRDefault="004D2286" w:rsidP="004D2286">
            <w:pPr>
              <w:rPr>
                <w:rFonts w:ascii="Gill Sans MT" w:hAnsi="Gill Sans MT" w:cs="Gill Sans"/>
                <w:b/>
                <w:sz w:val="18"/>
                <w:szCs w:val="20"/>
              </w:rPr>
            </w:pPr>
            <w:r w:rsidRPr="00701DE0">
              <w:rPr>
                <w:rFonts w:ascii="Gill Sans MT" w:hAnsi="Gill Sans MT" w:cs="Gill Sans"/>
                <w:b/>
                <w:sz w:val="18"/>
                <w:szCs w:val="20"/>
              </w:rPr>
              <w:t>Conversation Questions</w:t>
            </w:r>
          </w:p>
        </w:tc>
        <w:tc>
          <w:tcPr>
            <w:tcW w:w="5170" w:type="dxa"/>
            <w:gridSpan w:val="4"/>
          </w:tcPr>
          <w:p w14:paraId="71B15D85" w14:textId="6626C281" w:rsidR="00697FEF" w:rsidRPr="00701DE0" w:rsidRDefault="00697FEF" w:rsidP="00F201B5">
            <w:pPr>
              <w:pStyle w:val="ListParagraph"/>
              <w:numPr>
                <w:ilvl w:val="0"/>
                <w:numId w:val="22"/>
              </w:numPr>
              <w:ind w:left="290" w:hanging="180"/>
              <w:rPr>
                <w:rFonts w:ascii="Gill Sans MT" w:hAnsi="Gill Sans MT" w:cs="Gill Sans"/>
                <w:sz w:val="20"/>
                <w:szCs w:val="24"/>
              </w:rPr>
            </w:pPr>
            <w:r w:rsidRPr="00F201B5">
              <w:rPr>
                <w:rFonts w:ascii="Gill Sans MT" w:hAnsi="Gill Sans MT" w:cs="Gill Sans"/>
                <w:sz w:val="20"/>
                <w:szCs w:val="24"/>
              </w:rPr>
              <w:t>Why do you think Elijah Poole took a new name when he converted to Islam? What does it mean to change your name?</w:t>
            </w:r>
          </w:p>
          <w:p w14:paraId="3922AA61" w14:textId="6CEFA7AB" w:rsidR="00E061D9" w:rsidRPr="003D29C1" w:rsidRDefault="00E061D9" w:rsidP="00F201B5">
            <w:pPr>
              <w:pStyle w:val="ListParagraph"/>
              <w:numPr>
                <w:ilvl w:val="0"/>
                <w:numId w:val="22"/>
              </w:numPr>
              <w:ind w:left="290" w:hanging="180"/>
              <w:rPr>
                <w:rFonts w:ascii="Gill Sans MT" w:hAnsi="Gill Sans MT"/>
                <w:sz w:val="20"/>
              </w:rPr>
            </w:pPr>
            <w:r w:rsidRPr="003D29C1">
              <w:rPr>
                <w:rFonts w:ascii="Gill Sans MT" w:hAnsi="Gill Sans MT"/>
                <w:sz w:val="20"/>
              </w:rPr>
              <w:t>What does “self-reliance” mean?</w:t>
            </w:r>
            <w:r w:rsidR="003D29C1">
              <w:rPr>
                <w:rFonts w:ascii="Gill Sans MT" w:hAnsi="Gill Sans MT"/>
                <w:sz w:val="20"/>
              </w:rPr>
              <w:t xml:space="preserve"> Are there moments in your life when you have been self-reliant?</w:t>
            </w:r>
          </w:p>
          <w:p w14:paraId="4E23854D" w14:textId="41002DBA" w:rsidR="00E061D9" w:rsidRPr="00701DE0" w:rsidRDefault="00E061D9" w:rsidP="00E061D9">
            <w:pPr>
              <w:pStyle w:val="ListParagraph"/>
              <w:numPr>
                <w:ilvl w:val="0"/>
                <w:numId w:val="21"/>
              </w:numPr>
              <w:ind w:left="290" w:hanging="180"/>
              <w:rPr>
                <w:rFonts w:ascii="Gill Sans MT" w:hAnsi="Gill Sans MT" w:cs="Gill Sans"/>
                <w:sz w:val="20"/>
                <w:szCs w:val="24"/>
              </w:rPr>
            </w:pPr>
            <w:r w:rsidRPr="00701DE0">
              <w:rPr>
                <w:rFonts w:ascii="Gill Sans MT" w:hAnsi="Gill Sans MT" w:cs="Gill Sans"/>
                <w:sz w:val="20"/>
                <w:szCs w:val="24"/>
              </w:rPr>
              <w:t xml:space="preserve">Why do you think the Nation of Islam was attractive to many African Americans? </w:t>
            </w:r>
          </w:p>
          <w:p w14:paraId="55D6418E" w14:textId="77777777" w:rsidR="003D29C1" w:rsidRDefault="00E061D9" w:rsidP="00E061D9">
            <w:pPr>
              <w:pStyle w:val="ListParagraph"/>
              <w:numPr>
                <w:ilvl w:val="0"/>
                <w:numId w:val="21"/>
              </w:numPr>
              <w:ind w:left="290" w:hanging="180"/>
              <w:rPr>
                <w:rFonts w:ascii="Gill Sans MT" w:hAnsi="Gill Sans MT" w:cs="Gill Sans"/>
                <w:sz w:val="20"/>
                <w:szCs w:val="24"/>
              </w:rPr>
            </w:pPr>
            <w:r w:rsidRPr="00701DE0">
              <w:rPr>
                <w:rFonts w:ascii="Gill Sans MT" w:hAnsi="Gill Sans MT" w:cs="Gill Sans"/>
                <w:sz w:val="20"/>
                <w:szCs w:val="24"/>
              </w:rPr>
              <w:t xml:space="preserve">How did the religious principles of Islam guide his movement? Are there religious political movements in your </w:t>
            </w:r>
            <w:r w:rsidR="00697FEF" w:rsidRPr="00701DE0">
              <w:rPr>
                <w:rFonts w:ascii="Gill Sans MT" w:hAnsi="Gill Sans MT" w:cs="Gill Sans"/>
                <w:sz w:val="20"/>
                <w:szCs w:val="24"/>
              </w:rPr>
              <w:t>country</w:t>
            </w:r>
            <w:r w:rsidRPr="00701DE0">
              <w:rPr>
                <w:rFonts w:ascii="Gill Sans MT" w:hAnsi="Gill Sans MT" w:cs="Gill Sans"/>
                <w:sz w:val="20"/>
                <w:szCs w:val="24"/>
              </w:rPr>
              <w:t xml:space="preserve">? </w:t>
            </w:r>
          </w:p>
          <w:p w14:paraId="43BDAC6C" w14:textId="2B31EBA8" w:rsidR="00E061D9" w:rsidRDefault="003D29C1" w:rsidP="00E061D9">
            <w:pPr>
              <w:pStyle w:val="ListParagraph"/>
              <w:numPr>
                <w:ilvl w:val="0"/>
                <w:numId w:val="21"/>
              </w:numPr>
              <w:ind w:left="290" w:hanging="180"/>
              <w:rPr>
                <w:rFonts w:ascii="Gill Sans MT" w:hAnsi="Gill Sans MT" w:cs="Gill Sans"/>
                <w:sz w:val="20"/>
                <w:szCs w:val="24"/>
              </w:rPr>
            </w:pPr>
            <w:r>
              <w:rPr>
                <w:rFonts w:ascii="Gill Sans MT" w:hAnsi="Gill Sans MT" w:cs="Gill Sans"/>
                <w:sz w:val="20"/>
                <w:szCs w:val="24"/>
              </w:rPr>
              <w:t>Do</w:t>
            </w:r>
            <w:r w:rsidR="00E061D9" w:rsidRPr="00701DE0">
              <w:rPr>
                <w:rFonts w:ascii="Gill Sans MT" w:hAnsi="Gill Sans MT" w:cs="Gill Sans"/>
                <w:sz w:val="20"/>
                <w:szCs w:val="24"/>
              </w:rPr>
              <w:t xml:space="preserve"> politics and religion overlap in your </w:t>
            </w:r>
            <w:r w:rsidR="00697FEF" w:rsidRPr="00701DE0">
              <w:rPr>
                <w:rFonts w:ascii="Gill Sans MT" w:hAnsi="Gill Sans MT" w:cs="Gill Sans"/>
                <w:sz w:val="20"/>
                <w:szCs w:val="24"/>
              </w:rPr>
              <w:t>life</w:t>
            </w:r>
            <w:r w:rsidR="00E061D9" w:rsidRPr="00701DE0">
              <w:rPr>
                <w:rFonts w:ascii="Gill Sans MT" w:hAnsi="Gill Sans MT" w:cs="Gill Sans"/>
                <w:sz w:val="20"/>
                <w:szCs w:val="24"/>
              </w:rPr>
              <w:t>?</w:t>
            </w:r>
          </w:p>
          <w:p w14:paraId="41F3953B" w14:textId="6D0DCC3A" w:rsidR="008D77D0" w:rsidRPr="00701DE0" w:rsidRDefault="008D77D0" w:rsidP="00E061D9">
            <w:pPr>
              <w:pStyle w:val="ListParagraph"/>
              <w:numPr>
                <w:ilvl w:val="0"/>
                <w:numId w:val="21"/>
              </w:numPr>
              <w:ind w:left="290" w:hanging="180"/>
              <w:rPr>
                <w:rFonts w:ascii="Gill Sans MT" w:hAnsi="Gill Sans MT" w:cs="Gill Sans"/>
                <w:sz w:val="20"/>
                <w:szCs w:val="24"/>
              </w:rPr>
            </w:pPr>
            <w:r>
              <w:rPr>
                <w:rFonts w:ascii="Gill Sans MT" w:hAnsi="Gill Sans MT" w:cs="Gill Sans"/>
                <w:sz w:val="20"/>
                <w:szCs w:val="24"/>
              </w:rPr>
              <w:t xml:space="preserve">Describe the decoration on the ornate cover of the Koran. What does the decoration, including the materials, tell you about the significance of these texts? </w:t>
            </w:r>
          </w:p>
          <w:p w14:paraId="7C1A98E9" w14:textId="77777777" w:rsidR="002D621B" w:rsidRPr="00701DE0" w:rsidRDefault="002D621B" w:rsidP="008D77D0">
            <w:pPr>
              <w:pStyle w:val="ListParagraph"/>
              <w:ind w:left="290"/>
              <w:rPr>
                <w:rFonts w:ascii="Gill Sans MT" w:hAnsi="Gill Sans MT" w:cs="Gill Sans"/>
                <w:sz w:val="20"/>
                <w:szCs w:val="20"/>
              </w:rPr>
            </w:pPr>
          </w:p>
        </w:tc>
      </w:tr>
      <w:tr w:rsidR="008B09C2" w:rsidRPr="00F20265" w14:paraId="2ABA9A6F" w14:textId="77777777" w:rsidTr="00F030D4">
        <w:trPr>
          <w:gridAfter w:val="1"/>
          <w:wAfter w:w="83" w:type="dxa"/>
          <w:trHeight w:val="224"/>
        </w:trPr>
        <w:tc>
          <w:tcPr>
            <w:tcW w:w="1397" w:type="dxa"/>
          </w:tcPr>
          <w:p w14:paraId="13D7EBAB" w14:textId="77777777" w:rsidR="008B09C2" w:rsidRPr="00701DE0" w:rsidRDefault="008B09C2" w:rsidP="000E7CA1">
            <w:pPr>
              <w:rPr>
                <w:rFonts w:ascii="Gill Sans MT" w:hAnsi="Gill Sans MT" w:cs="Gill Sans"/>
                <w:b/>
                <w:sz w:val="18"/>
                <w:szCs w:val="20"/>
              </w:rPr>
            </w:pPr>
            <w:r w:rsidRPr="00701DE0">
              <w:rPr>
                <w:rFonts w:ascii="Gill Sans MT" w:hAnsi="Gill Sans MT" w:cs="Gill Sans"/>
                <w:b/>
                <w:sz w:val="18"/>
                <w:szCs w:val="20"/>
              </w:rPr>
              <w:t>Resources for more information</w:t>
            </w:r>
          </w:p>
        </w:tc>
        <w:tc>
          <w:tcPr>
            <w:tcW w:w="5170" w:type="dxa"/>
            <w:gridSpan w:val="4"/>
          </w:tcPr>
          <w:p w14:paraId="4720956F" w14:textId="1F5104E5" w:rsidR="008B09C2" w:rsidRDefault="00701DE0" w:rsidP="000E7CA1">
            <w:pPr>
              <w:rPr>
                <w:rFonts w:ascii="Gill Sans MT" w:hAnsi="Gill Sans MT"/>
                <w:sz w:val="20"/>
                <w:szCs w:val="20"/>
              </w:rPr>
            </w:pPr>
            <w:r w:rsidRPr="00701DE0">
              <w:rPr>
                <w:rFonts w:ascii="Gill Sans MT" w:hAnsi="Gill Sans MT"/>
                <w:sz w:val="20"/>
                <w:szCs w:val="20"/>
              </w:rPr>
              <w:t>“Islam in America</w:t>
            </w:r>
            <w:r>
              <w:rPr>
                <w:rFonts w:ascii="Gill Sans MT" w:hAnsi="Gill Sans MT"/>
                <w:sz w:val="20"/>
                <w:szCs w:val="20"/>
              </w:rPr>
              <w:t>,” article, PBS</w:t>
            </w:r>
          </w:p>
          <w:p w14:paraId="023594A8" w14:textId="7C5866A3" w:rsidR="00701DE0" w:rsidRDefault="003A5663" w:rsidP="000E7CA1">
            <w:pPr>
              <w:rPr>
                <w:rFonts w:ascii="Gill Sans MT" w:hAnsi="Gill Sans MT"/>
                <w:sz w:val="20"/>
                <w:szCs w:val="20"/>
              </w:rPr>
            </w:pPr>
            <w:hyperlink r:id="rId74" w:history="1">
              <w:r w:rsidR="00701DE0" w:rsidRPr="00132854">
                <w:rPr>
                  <w:rStyle w:val="Hyperlink"/>
                  <w:rFonts w:ascii="Gill Sans MT" w:hAnsi="Gill Sans MT"/>
                  <w:sz w:val="20"/>
                  <w:szCs w:val="20"/>
                </w:rPr>
                <w:t>http://www.pbs.org/opb/historydetectives/feature/islam-in-america/</w:t>
              </w:r>
            </w:hyperlink>
          </w:p>
          <w:p w14:paraId="07C3C634" w14:textId="77777777" w:rsidR="00701DE0" w:rsidRDefault="00701DE0" w:rsidP="000E7CA1">
            <w:pPr>
              <w:rPr>
                <w:rFonts w:ascii="Gill Sans MT" w:hAnsi="Gill Sans MT"/>
                <w:sz w:val="20"/>
                <w:szCs w:val="20"/>
              </w:rPr>
            </w:pPr>
          </w:p>
          <w:p w14:paraId="2867C6A0" w14:textId="08985021" w:rsidR="00701DE0" w:rsidRDefault="00701DE0">
            <w:pPr>
              <w:rPr>
                <w:rFonts w:ascii="Gill Sans MT" w:hAnsi="Gill Sans MT"/>
                <w:sz w:val="20"/>
                <w:szCs w:val="20"/>
              </w:rPr>
            </w:pPr>
            <w:r>
              <w:rPr>
                <w:rFonts w:ascii="Gill Sans MT" w:hAnsi="Gill Sans MT"/>
                <w:sz w:val="20"/>
                <w:szCs w:val="20"/>
              </w:rPr>
              <w:t>“Elijah Muhammad and the Nation of Islam,” article, PBS</w:t>
            </w:r>
          </w:p>
          <w:p w14:paraId="68127A88" w14:textId="7E5F2C85" w:rsidR="00701DE0" w:rsidRDefault="003A5663">
            <w:pPr>
              <w:rPr>
                <w:rFonts w:ascii="Gill Sans MT" w:hAnsi="Gill Sans MT"/>
                <w:sz w:val="20"/>
                <w:szCs w:val="20"/>
              </w:rPr>
            </w:pPr>
            <w:hyperlink r:id="rId75" w:history="1">
              <w:r w:rsidR="00701DE0" w:rsidRPr="00132854">
                <w:rPr>
                  <w:rStyle w:val="Hyperlink"/>
                  <w:rFonts w:ascii="Gill Sans MT" w:hAnsi="Gill Sans MT"/>
                  <w:sz w:val="20"/>
                  <w:szCs w:val="20"/>
                </w:rPr>
                <w:t>http://www.pbs.org/wgbh/amex/malcolmx/peopleevents/e_noi.html</w:t>
              </w:r>
            </w:hyperlink>
            <w:r w:rsidR="00701DE0">
              <w:rPr>
                <w:rFonts w:ascii="Gill Sans MT" w:hAnsi="Gill Sans MT"/>
                <w:sz w:val="20"/>
                <w:szCs w:val="20"/>
              </w:rPr>
              <w:t xml:space="preserve"> </w:t>
            </w:r>
          </w:p>
          <w:p w14:paraId="243BD9F6" w14:textId="77777777" w:rsidR="00701DE0" w:rsidRDefault="00701DE0" w:rsidP="000E7CA1">
            <w:pPr>
              <w:rPr>
                <w:rFonts w:ascii="Gill Sans MT" w:hAnsi="Gill Sans MT" w:cs="Gill Sans"/>
                <w:sz w:val="19"/>
                <w:szCs w:val="19"/>
              </w:rPr>
            </w:pPr>
          </w:p>
          <w:p w14:paraId="38B0CC21" w14:textId="5E06D857" w:rsidR="008D77D0" w:rsidRPr="008D77D0" w:rsidRDefault="008D77D0" w:rsidP="000E7CA1">
            <w:pPr>
              <w:rPr>
                <w:rFonts w:ascii="Gill Sans MT" w:hAnsi="Gill Sans MT" w:cs="Gill Sans"/>
                <w:sz w:val="20"/>
                <w:szCs w:val="19"/>
              </w:rPr>
            </w:pPr>
            <w:r w:rsidRPr="008D77D0">
              <w:rPr>
                <w:rFonts w:ascii="Gill Sans MT" w:hAnsi="Gill Sans MT" w:cs="Gill Sans"/>
                <w:sz w:val="20"/>
                <w:szCs w:val="19"/>
              </w:rPr>
              <w:t>“The Art of the Qur’</w:t>
            </w:r>
            <w:r>
              <w:rPr>
                <w:rFonts w:ascii="Gill Sans MT" w:hAnsi="Gill Sans MT" w:cs="Gill Sans"/>
                <w:sz w:val="20"/>
                <w:szCs w:val="19"/>
              </w:rPr>
              <w:t>an</w:t>
            </w:r>
            <w:r w:rsidR="007F75D9">
              <w:rPr>
                <w:rFonts w:ascii="Gill Sans MT" w:hAnsi="Gill Sans MT" w:cs="Gill Sans"/>
                <w:sz w:val="20"/>
                <w:szCs w:val="19"/>
              </w:rPr>
              <w:t>: Treasures form the Museum of Turkish and Islamic Arts,</w:t>
            </w:r>
            <w:r>
              <w:rPr>
                <w:rFonts w:ascii="Gill Sans MT" w:hAnsi="Gill Sans MT" w:cs="Gill Sans"/>
                <w:sz w:val="20"/>
                <w:szCs w:val="19"/>
              </w:rPr>
              <w:t xml:space="preserve">” exhibition website, </w:t>
            </w:r>
            <w:r w:rsidR="007F75D9">
              <w:rPr>
                <w:rFonts w:ascii="Gill Sans MT" w:hAnsi="Gill Sans MT" w:cs="Gill Sans"/>
                <w:sz w:val="20"/>
                <w:szCs w:val="19"/>
              </w:rPr>
              <w:t xml:space="preserve">Smithsonian’s </w:t>
            </w:r>
            <w:r>
              <w:rPr>
                <w:rFonts w:ascii="Gill Sans MT" w:hAnsi="Gill Sans MT" w:cs="Gill Sans"/>
                <w:sz w:val="20"/>
                <w:szCs w:val="19"/>
              </w:rPr>
              <w:t>Freer|Sackler Galler</w:t>
            </w:r>
            <w:r w:rsidR="007F75D9">
              <w:rPr>
                <w:rFonts w:ascii="Gill Sans MT" w:hAnsi="Gill Sans MT" w:cs="Gill Sans"/>
                <w:sz w:val="20"/>
                <w:szCs w:val="19"/>
              </w:rPr>
              <w:t>ies</w:t>
            </w:r>
          </w:p>
          <w:p w14:paraId="403C10D0" w14:textId="0B7F936C" w:rsidR="008D77D0" w:rsidRDefault="003A5663" w:rsidP="000E7CA1">
            <w:pPr>
              <w:rPr>
                <w:rFonts w:ascii="Gill Sans MT" w:hAnsi="Gill Sans MT" w:cs="Gill Sans"/>
                <w:sz w:val="19"/>
                <w:szCs w:val="19"/>
              </w:rPr>
            </w:pPr>
            <w:hyperlink r:id="rId76" w:history="1">
              <w:r w:rsidR="008D77D0" w:rsidRPr="001E287F">
                <w:rPr>
                  <w:rStyle w:val="Hyperlink"/>
                  <w:rFonts w:ascii="Gill Sans MT" w:hAnsi="Gill Sans MT" w:cs="Gill Sans"/>
                  <w:sz w:val="19"/>
                  <w:szCs w:val="19"/>
                </w:rPr>
                <w:t>http://www.asia.si.edu/exhibitions/current/art-of-the-quran/overview.php</w:t>
              </w:r>
            </w:hyperlink>
          </w:p>
          <w:p w14:paraId="7193E3B4" w14:textId="77777777" w:rsidR="008D77D0" w:rsidRPr="00701DE0" w:rsidRDefault="008D77D0" w:rsidP="000E7CA1">
            <w:pPr>
              <w:rPr>
                <w:rFonts w:ascii="Gill Sans MT" w:hAnsi="Gill Sans MT" w:cs="Gill Sans"/>
                <w:sz w:val="19"/>
                <w:szCs w:val="19"/>
              </w:rPr>
            </w:pPr>
          </w:p>
          <w:p w14:paraId="5B2E7D0E" w14:textId="2B89E911" w:rsidR="00701DE0" w:rsidRPr="008D77D0" w:rsidRDefault="00701DE0" w:rsidP="000E7CA1">
            <w:pPr>
              <w:rPr>
                <w:rFonts w:ascii="Gill Sans MT" w:hAnsi="Gill Sans MT" w:cs="Gill Sans"/>
                <w:sz w:val="20"/>
                <w:szCs w:val="19"/>
              </w:rPr>
            </w:pPr>
            <w:r w:rsidRPr="008D77D0">
              <w:rPr>
                <w:rFonts w:ascii="Gill Sans MT" w:hAnsi="Gill Sans MT" w:cs="Gill Sans"/>
                <w:sz w:val="20"/>
                <w:szCs w:val="19"/>
              </w:rPr>
              <w:t xml:space="preserve">“The Art of the Qur’an: Educator Resource Page,” classroom </w:t>
            </w:r>
            <w:r w:rsidR="007F75D9">
              <w:rPr>
                <w:rFonts w:ascii="Gill Sans MT" w:hAnsi="Gill Sans MT" w:cs="Gill Sans"/>
                <w:sz w:val="20"/>
                <w:szCs w:val="19"/>
              </w:rPr>
              <w:t>resources, Smithsonian’s Freer|Sackler Galleries</w:t>
            </w:r>
          </w:p>
          <w:p w14:paraId="68BEC16D" w14:textId="0F71F3E3" w:rsidR="00100711" w:rsidRDefault="003A5663" w:rsidP="000E7CA1">
            <w:pPr>
              <w:rPr>
                <w:rFonts w:ascii="Gill Sans MT" w:hAnsi="Gill Sans MT" w:cs="Gill Sans"/>
                <w:sz w:val="19"/>
                <w:szCs w:val="19"/>
              </w:rPr>
            </w:pPr>
            <w:hyperlink r:id="rId77" w:history="1">
              <w:r w:rsidR="00701DE0" w:rsidRPr="00132854">
                <w:rPr>
                  <w:rStyle w:val="Hyperlink"/>
                  <w:rFonts w:ascii="Gill Sans MT" w:hAnsi="Gill Sans MT" w:cs="Gill Sans"/>
                  <w:sz w:val="19"/>
                  <w:szCs w:val="19"/>
                </w:rPr>
                <w:t>http://www.asia.si.edu/exhibitions/current/art-of-the-quran/educators.php</w:t>
              </w:r>
            </w:hyperlink>
            <w:r w:rsidR="00701DE0">
              <w:rPr>
                <w:rFonts w:ascii="Gill Sans MT" w:hAnsi="Gill Sans MT" w:cs="Gill Sans"/>
                <w:sz w:val="19"/>
                <w:szCs w:val="19"/>
              </w:rPr>
              <w:t xml:space="preserve"> </w:t>
            </w:r>
          </w:p>
          <w:p w14:paraId="5CC91F17" w14:textId="77777777" w:rsidR="00701DE0" w:rsidRPr="00701DE0" w:rsidRDefault="00701DE0" w:rsidP="000E7CA1">
            <w:pPr>
              <w:rPr>
                <w:rFonts w:ascii="Gill Sans MT" w:hAnsi="Gill Sans MT" w:cs="Gill Sans"/>
                <w:sz w:val="19"/>
                <w:szCs w:val="19"/>
              </w:rPr>
            </w:pPr>
          </w:p>
        </w:tc>
      </w:tr>
      <w:tr w:rsidR="00591BDE" w:rsidRPr="00F20265" w14:paraId="3E7586BC" w14:textId="77777777" w:rsidTr="00F030D4">
        <w:trPr>
          <w:gridAfter w:val="2"/>
          <w:wAfter w:w="176" w:type="dxa"/>
        </w:trPr>
        <w:tc>
          <w:tcPr>
            <w:tcW w:w="1450" w:type="dxa"/>
            <w:gridSpan w:val="2"/>
          </w:tcPr>
          <w:p w14:paraId="47863B4C" w14:textId="18565E2D" w:rsidR="00591BDE" w:rsidRPr="004D2286" w:rsidRDefault="00591BDE" w:rsidP="000E7CA1">
            <w:pPr>
              <w:rPr>
                <w:rFonts w:ascii="Gill Sans MT" w:hAnsi="Gill Sans MT" w:cs="Gill Sans"/>
                <w:b/>
                <w:sz w:val="18"/>
                <w:szCs w:val="20"/>
              </w:rPr>
            </w:pPr>
            <w:r w:rsidRPr="004D2286">
              <w:rPr>
                <w:rFonts w:ascii="Gill Sans MT" w:hAnsi="Gill Sans MT" w:cs="Gill Sans"/>
                <w:b/>
                <w:sz w:val="18"/>
                <w:szCs w:val="20"/>
              </w:rPr>
              <w:t>Object Name</w:t>
            </w:r>
          </w:p>
        </w:tc>
        <w:tc>
          <w:tcPr>
            <w:tcW w:w="5024" w:type="dxa"/>
            <w:gridSpan w:val="2"/>
          </w:tcPr>
          <w:p w14:paraId="5B08FF5A" w14:textId="2AF6E621" w:rsidR="00A8058E" w:rsidRDefault="00E061D9" w:rsidP="00A8058E">
            <w:pPr>
              <w:rPr>
                <w:rFonts w:ascii="Gill Sans MT" w:eastAsia="Times New Roman" w:hAnsi="Gill Sans MT" w:cs="Gill Sans"/>
                <w:b/>
                <w:color w:val="4472C4" w:themeColor="accent5"/>
                <w:sz w:val="20"/>
                <w:szCs w:val="20"/>
                <w:lang w:val="en"/>
              </w:rPr>
            </w:pPr>
            <w:r w:rsidRPr="00C93565">
              <w:rPr>
                <w:noProof/>
              </w:rPr>
              <w:drawing>
                <wp:anchor distT="0" distB="0" distL="114300" distR="114300" simplePos="0" relativeHeight="251715584" behindDoc="1" locked="0" layoutInCell="1" allowOverlap="1" wp14:anchorId="3D807653" wp14:editId="3861C08A">
                  <wp:simplePos x="0" y="0"/>
                  <wp:positionH relativeFrom="column">
                    <wp:posOffset>1918658</wp:posOffset>
                  </wp:positionH>
                  <wp:positionV relativeFrom="paragraph">
                    <wp:posOffset>119128</wp:posOffset>
                  </wp:positionV>
                  <wp:extent cx="1011555" cy="1517650"/>
                  <wp:effectExtent l="0" t="0" r="0" b="6350"/>
                  <wp:wrapTight wrapText="bothSides">
                    <wp:wrapPolygon edited="0">
                      <wp:start x="0" y="0"/>
                      <wp:lineTo x="0" y="21419"/>
                      <wp:lineTo x="21153" y="21419"/>
                      <wp:lineTo x="21153" y="0"/>
                      <wp:lineTo x="0" y="0"/>
                    </wp:wrapPolygon>
                  </wp:wrapTight>
                  <wp:docPr id="9" name="Picture 9" descr="C:\Users\AppelbaumL\Dropbox (Smithsonian)\American Spaces Phase 5\Content and Programming\NMAAHC Top 10\American Spaces NMAAHC Highlights Images\Print JPEGs\2013_26_1_006_install.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elbaumL\Dropbox (Smithsonian)\American Spaces Phase 5\Content and Programming\NMAAHC Top 10\American Spaces NMAAHC Highlights Images\Print JPEGs\2013_26_1_006_install.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11555"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58E" w:rsidRPr="008B09C2">
              <w:rPr>
                <w:rFonts w:ascii="Gill Sans MT" w:eastAsia="Times New Roman" w:hAnsi="Gill Sans MT" w:cs="Gill Sans"/>
                <w:b/>
                <w:color w:val="4472C4" w:themeColor="accent5"/>
                <w:sz w:val="20"/>
                <w:szCs w:val="20"/>
                <w:lang w:val="en"/>
              </w:rPr>
              <w:t xml:space="preserve">Guard tower from Angola Prison </w:t>
            </w:r>
          </w:p>
          <w:p w14:paraId="03390D9F" w14:textId="55151880" w:rsidR="00A8058E" w:rsidRDefault="00A8058E" w:rsidP="00A8058E">
            <w:pPr>
              <w:rPr>
                <w:rFonts w:ascii="Gill Sans MT" w:eastAsia="Times New Roman" w:hAnsi="Gill Sans MT" w:cs="Gill Sans"/>
                <w:b/>
                <w:color w:val="4472C4" w:themeColor="accent5"/>
                <w:sz w:val="20"/>
                <w:szCs w:val="20"/>
                <w:lang w:val="en"/>
              </w:rPr>
            </w:pPr>
          </w:p>
          <w:p w14:paraId="3ECC2BC8" w14:textId="77777777" w:rsidR="00A8058E" w:rsidRPr="00B674F0" w:rsidRDefault="00A8058E" w:rsidP="00A8058E">
            <w:pPr>
              <w:rPr>
                <w:rFonts w:ascii="Gill Sans MT" w:hAnsi="Gill Sans MT" w:cs="Gill Sans"/>
                <w:i/>
                <w:sz w:val="19"/>
                <w:szCs w:val="19"/>
              </w:rPr>
            </w:pPr>
            <w:r w:rsidRPr="004E3BAA">
              <w:rPr>
                <w:rFonts w:ascii="Gill Sans MT" w:hAnsi="Gill Sans MT" w:cs="Gill Sans"/>
                <w:i/>
                <w:sz w:val="19"/>
                <w:szCs w:val="19"/>
              </w:rPr>
              <w:t>Credit Line: Collection of the Smithsonian National Museum of African American History and Culture</w:t>
            </w:r>
            <w:r>
              <w:rPr>
                <w:rFonts w:ascii="Gill Sans MT" w:hAnsi="Gill Sans MT" w:cs="Gill Sans"/>
                <w:i/>
                <w:sz w:val="19"/>
                <w:szCs w:val="19"/>
              </w:rPr>
              <w:t>, Donated by Louisiana Department of Public Safety and Corrections and Louisiana State Penitentiary at Angola</w:t>
            </w:r>
          </w:p>
          <w:p w14:paraId="39B87924" w14:textId="77777777" w:rsidR="00A8058E" w:rsidRDefault="00A8058E" w:rsidP="00A8058E">
            <w:pPr>
              <w:rPr>
                <w:rFonts w:ascii="Gill Sans MT" w:eastAsia="Times New Roman" w:hAnsi="Gill Sans MT" w:cs="Gill Sans"/>
                <w:b/>
                <w:color w:val="4472C4" w:themeColor="accent5"/>
                <w:sz w:val="20"/>
                <w:szCs w:val="20"/>
                <w:lang w:val="en"/>
              </w:rPr>
            </w:pPr>
          </w:p>
          <w:p w14:paraId="750C309E" w14:textId="77777777" w:rsidR="00A8058E" w:rsidRDefault="00A8058E" w:rsidP="00A8058E">
            <w:pPr>
              <w:rPr>
                <w:rFonts w:ascii="Gill Sans MT" w:eastAsia="Times New Roman" w:hAnsi="Gill Sans MT" w:cs="Gill Sans"/>
                <w:b/>
                <w:color w:val="4472C4" w:themeColor="accent5"/>
                <w:sz w:val="20"/>
                <w:szCs w:val="20"/>
                <w:lang w:val="en"/>
              </w:rPr>
            </w:pPr>
          </w:p>
          <w:p w14:paraId="3F1908DB" w14:textId="77777777" w:rsidR="00873118" w:rsidRPr="00591BDE" w:rsidRDefault="00873118" w:rsidP="000E7CA1">
            <w:pPr>
              <w:rPr>
                <w:rFonts w:ascii="Gill Sans MT" w:hAnsi="Gill Sans MT" w:cs="Gill Sans"/>
                <w:color w:val="4472C4" w:themeColor="accent5"/>
                <w:sz w:val="20"/>
                <w:szCs w:val="20"/>
              </w:rPr>
            </w:pPr>
          </w:p>
        </w:tc>
      </w:tr>
      <w:tr w:rsidR="00A8058E" w:rsidRPr="00F20265" w14:paraId="0151DA54" w14:textId="77777777" w:rsidTr="00F030D4">
        <w:trPr>
          <w:gridAfter w:val="2"/>
          <w:wAfter w:w="176" w:type="dxa"/>
          <w:trHeight w:val="224"/>
        </w:trPr>
        <w:tc>
          <w:tcPr>
            <w:tcW w:w="1450" w:type="dxa"/>
            <w:gridSpan w:val="2"/>
          </w:tcPr>
          <w:p w14:paraId="3DBEB795" w14:textId="77777777" w:rsidR="00A8058E" w:rsidRPr="004D2286" w:rsidRDefault="00A8058E" w:rsidP="000E7CA1">
            <w:pPr>
              <w:rPr>
                <w:rFonts w:ascii="Gill Sans MT" w:hAnsi="Gill Sans MT" w:cs="Gill Sans"/>
                <w:b/>
                <w:sz w:val="18"/>
                <w:szCs w:val="20"/>
              </w:rPr>
            </w:pPr>
            <w:r w:rsidRPr="004D2286">
              <w:rPr>
                <w:rFonts w:ascii="Gill Sans MT" w:hAnsi="Gill Sans MT" w:cs="Gill Sans"/>
                <w:b/>
                <w:sz w:val="18"/>
                <w:szCs w:val="20"/>
              </w:rPr>
              <w:t>Themes</w:t>
            </w:r>
          </w:p>
        </w:tc>
        <w:tc>
          <w:tcPr>
            <w:tcW w:w="5024" w:type="dxa"/>
            <w:gridSpan w:val="2"/>
          </w:tcPr>
          <w:p w14:paraId="5895AE70" w14:textId="045D231E" w:rsidR="00A8058E" w:rsidRPr="0088729A" w:rsidRDefault="00A8058E" w:rsidP="000E7CA1">
            <w:pPr>
              <w:rPr>
                <w:rFonts w:ascii="Gill Sans MT" w:hAnsi="Gill Sans MT" w:cs="Gill Sans"/>
                <w:color w:val="2E74B5" w:themeColor="accent1" w:themeShade="BF"/>
                <w:sz w:val="20"/>
                <w:szCs w:val="20"/>
              </w:rPr>
            </w:pPr>
            <w:r>
              <w:rPr>
                <w:rFonts w:ascii="Gill Sans MT" w:hAnsi="Gill Sans MT" w:cs="Gill Sans"/>
                <w:sz w:val="20"/>
                <w:szCs w:val="20"/>
              </w:rPr>
              <w:t>Civil Rights, Racism, Slavery</w:t>
            </w:r>
          </w:p>
        </w:tc>
      </w:tr>
      <w:tr w:rsidR="00591BDE" w:rsidRPr="00F20265" w14:paraId="616FD028" w14:textId="77777777" w:rsidTr="00F030D4">
        <w:trPr>
          <w:gridAfter w:val="2"/>
          <w:wAfter w:w="176" w:type="dxa"/>
          <w:trHeight w:val="224"/>
        </w:trPr>
        <w:tc>
          <w:tcPr>
            <w:tcW w:w="1450" w:type="dxa"/>
            <w:gridSpan w:val="2"/>
          </w:tcPr>
          <w:p w14:paraId="3C31819D" w14:textId="77777777" w:rsidR="00591BDE" w:rsidRPr="004D2286" w:rsidRDefault="00591BDE" w:rsidP="000E7CA1">
            <w:pPr>
              <w:rPr>
                <w:rFonts w:ascii="Gill Sans MT" w:hAnsi="Gill Sans MT" w:cs="Gill Sans"/>
                <w:b/>
                <w:sz w:val="18"/>
                <w:szCs w:val="20"/>
              </w:rPr>
            </w:pPr>
            <w:r w:rsidRPr="004D2286">
              <w:rPr>
                <w:rFonts w:ascii="Gill Sans MT" w:hAnsi="Gill Sans MT" w:cs="Gill Sans"/>
                <w:b/>
                <w:sz w:val="18"/>
                <w:szCs w:val="20"/>
              </w:rPr>
              <w:t>Description</w:t>
            </w:r>
          </w:p>
        </w:tc>
        <w:tc>
          <w:tcPr>
            <w:tcW w:w="5024" w:type="dxa"/>
            <w:gridSpan w:val="2"/>
          </w:tcPr>
          <w:p w14:paraId="714D7632" w14:textId="77777777" w:rsidR="00A8058E" w:rsidRPr="008B09C2" w:rsidRDefault="00A8058E" w:rsidP="00A8058E">
            <w:pPr>
              <w:rPr>
                <w:rFonts w:ascii="Gill Sans MT" w:eastAsia="Times New Roman" w:hAnsi="Gill Sans MT" w:cs="Gill Sans"/>
                <w:sz w:val="20"/>
                <w:szCs w:val="20"/>
                <w:lang w:val="en"/>
              </w:rPr>
            </w:pPr>
            <w:r w:rsidRPr="008B09C2">
              <w:rPr>
                <w:rFonts w:ascii="Gill Sans MT" w:eastAsia="Times New Roman" w:hAnsi="Gill Sans MT" w:cs="Gill Sans"/>
                <w:sz w:val="20"/>
                <w:szCs w:val="20"/>
                <w:lang w:val="en"/>
              </w:rPr>
              <w:t>Louisiana State Penitentiary, known as Angola Prison, is one of the largest maximum-security prisons in the United States. It is built on the site of a former slave plantation about 160 kilometers north of New Orleans—the name Angola is thought to come from the origins of many of the slaves there. Former Confederate Major Samuel James leased the site in 1880 to house the state’s growing population of prisoners, whose lives in Angola came to mimic the conditions of slavery. Because of discriminatory penal codes, inmates were overwhelmingly African American, and they were forced to work the sprawling prison farm, which for most of its history sold vegetables for profit. Prisoners labored for long hours in scorching weather, and faced violen</w:t>
            </w:r>
            <w:r>
              <w:rPr>
                <w:rFonts w:ascii="Gill Sans MT" w:eastAsia="Times New Roman" w:hAnsi="Gill Sans MT" w:cs="Gill Sans"/>
                <w:sz w:val="20"/>
                <w:szCs w:val="20"/>
                <w:lang w:val="en"/>
              </w:rPr>
              <w:t>ce</w:t>
            </w:r>
            <w:r w:rsidRPr="008B09C2">
              <w:rPr>
                <w:rFonts w:ascii="Gill Sans MT" w:eastAsia="Times New Roman" w:hAnsi="Gill Sans MT" w:cs="Gill Sans"/>
                <w:sz w:val="20"/>
                <w:szCs w:val="20"/>
                <w:lang w:val="en"/>
              </w:rPr>
              <w:t xml:space="preserve"> from guards. The convict lease system allowed private citizens to hire prisoners without </w:t>
            </w:r>
            <w:r>
              <w:rPr>
                <w:rFonts w:ascii="Gill Sans MT" w:eastAsia="Times New Roman" w:hAnsi="Gill Sans MT" w:cs="Gill Sans"/>
                <w:sz w:val="20"/>
                <w:szCs w:val="20"/>
                <w:lang w:val="en"/>
              </w:rPr>
              <w:t>paying</w:t>
            </w:r>
            <w:r w:rsidRPr="008B09C2">
              <w:rPr>
                <w:rFonts w:ascii="Gill Sans MT" w:eastAsia="Times New Roman" w:hAnsi="Gill Sans MT" w:cs="Gill Sans"/>
                <w:sz w:val="20"/>
                <w:szCs w:val="20"/>
                <w:lang w:val="en"/>
              </w:rPr>
              <w:t xml:space="preserve"> them. The prison even came to mirror the structure of a slave plantation, with a close-knit community of mostly white guards living on prison grounds, and the cell blocks built on the former slave quarters. </w:t>
            </w:r>
          </w:p>
          <w:p w14:paraId="43BC552C" w14:textId="77777777" w:rsidR="00A8058E" w:rsidRPr="008B09C2" w:rsidRDefault="00A8058E" w:rsidP="00A8058E">
            <w:pPr>
              <w:rPr>
                <w:rFonts w:ascii="Gill Sans MT" w:eastAsia="Times New Roman" w:hAnsi="Gill Sans MT" w:cs="Gill Sans"/>
                <w:sz w:val="20"/>
                <w:szCs w:val="20"/>
                <w:lang w:val="en"/>
              </w:rPr>
            </w:pPr>
          </w:p>
          <w:p w14:paraId="2B1C6050" w14:textId="77777777" w:rsidR="00A8058E" w:rsidRDefault="00A8058E" w:rsidP="00A8058E">
            <w:pPr>
              <w:rPr>
                <w:rFonts w:ascii="Gill Sans MT" w:eastAsia="Times New Roman" w:hAnsi="Gill Sans MT" w:cs="Gill Sans"/>
                <w:sz w:val="20"/>
                <w:szCs w:val="20"/>
                <w:lang w:val="en"/>
              </w:rPr>
            </w:pPr>
            <w:r w:rsidRPr="008B09C2">
              <w:rPr>
                <w:rFonts w:ascii="Gill Sans MT" w:eastAsia="Times New Roman" w:hAnsi="Gill Sans MT" w:cs="Gill Sans"/>
                <w:sz w:val="20"/>
                <w:szCs w:val="20"/>
                <w:lang w:val="en"/>
              </w:rPr>
              <w:t>During the 20</w:t>
            </w:r>
            <w:r w:rsidRPr="008B09C2">
              <w:rPr>
                <w:rFonts w:ascii="Gill Sans MT" w:eastAsia="Times New Roman" w:hAnsi="Gill Sans MT" w:cs="Gill Sans"/>
                <w:sz w:val="20"/>
                <w:szCs w:val="20"/>
                <w:vertAlign w:val="superscript"/>
                <w:lang w:val="en"/>
              </w:rPr>
              <w:t>th</w:t>
            </w:r>
            <w:r w:rsidRPr="008B09C2">
              <w:rPr>
                <w:rFonts w:ascii="Gill Sans MT" w:eastAsia="Times New Roman" w:hAnsi="Gill Sans MT" w:cs="Gill Sans"/>
                <w:sz w:val="20"/>
                <w:szCs w:val="20"/>
                <w:lang w:val="en"/>
              </w:rPr>
              <w:t xml:space="preserve"> century, Angola became notorious for its harsh conditions, including high rates of inmate violence. The prison became a flashpoint for civil rights debate</w:t>
            </w:r>
            <w:r>
              <w:rPr>
                <w:rFonts w:ascii="Gill Sans MT" w:eastAsia="Times New Roman" w:hAnsi="Gill Sans MT" w:cs="Gill Sans"/>
                <w:sz w:val="20"/>
                <w:szCs w:val="20"/>
                <w:lang w:val="en"/>
              </w:rPr>
              <w:t>s</w:t>
            </w:r>
            <w:r w:rsidRPr="008B09C2">
              <w:rPr>
                <w:rFonts w:ascii="Gill Sans MT" w:eastAsia="Times New Roman" w:hAnsi="Gill Sans MT" w:cs="Gill Sans"/>
                <w:sz w:val="20"/>
                <w:szCs w:val="20"/>
                <w:lang w:val="en"/>
              </w:rPr>
              <w:t xml:space="preserve"> in the second half of the century</w:t>
            </w:r>
            <w:r>
              <w:rPr>
                <w:rFonts w:ascii="Gill Sans MT" w:eastAsia="Times New Roman" w:hAnsi="Gill Sans MT" w:cs="Gill Sans"/>
                <w:sz w:val="20"/>
                <w:szCs w:val="20"/>
                <w:lang w:val="en"/>
              </w:rPr>
              <w:t xml:space="preserve">. </w:t>
            </w:r>
            <w:r w:rsidRPr="008B09C2">
              <w:rPr>
                <w:rFonts w:ascii="Gill Sans MT" w:eastAsia="Times New Roman" w:hAnsi="Gill Sans MT" w:cs="Gill Sans"/>
                <w:sz w:val="20"/>
                <w:szCs w:val="20"/>
                <w:lang w:val="en"/>
              </w:rPr>
              <w:t xml:space="preserve">Although Angola has reformed since 1995, curbing violence and introducing a reformatory approach, the prison remains a stark symbol of the disproportionate, mass imprisonment of African Americans. Today, 80 percent of Angola’s prisoners are African American, and 75 percent are serving life sentences. </w:t>
            </w:r>
          </w:p>
          <w:p w14:paraId="352A5A68" w14:textId="77777777" w:rsidR="00984364" w:rsidRDefault="00984364" w:rsidP="00A8058E">
            <w:pPr>
              <w:rPr>
                <w:rFonts w:ascii="Gill Sans MT" w:eastAsia="Times New Roman" w:hAnsi="Gill Sans MT" w:cs="Gill Sans"/>
                <w:sz w:val="20"/>
                <w:szCs w:val="20"/>
                <w:lang w:val="en"/>
              </w:rPr>
            </w:pPr>
          </w:p>
          <w:p w14:paraId="0C26CFDD" w14:textId="6CC1203F" w:rsidR="00A8058E" w:rsidRPr="008B09C2" w:rsidRDefault="00A8058E" w:rsidP="00A8058E">
            <w:pPr>
              <w:rPr>
                <w:rFonts w:ascii="Gill Sans MT" w:eastAsia="Times New Roman" w:hAnsi="Gill Sans MT" w:cs="Gill Sans"/>
                <w:sz w:val="20"/>
                <w:szCs w:val="20"/>
                <w:lang w:val="en"/>
              </w:rPr>
            </w:pPr>
            <w:r w:rsidRPr="008B09C2">
              <w:rPr>
                <w:rFonts w:ascii="Gill Sans MT" w:eastAsia="Times New Roman" w:hAnsi="Gill Sans MT" w:cs="Gill Sans"/>
                <w:sz w:val="20"/>
                <w:szCs w:val="20"/>
                <w:lang w:val="en"/>
              </w:rPr>
              <w:t xml:space="preserve">The imposing </w:t>
            </w:r>
            <w:r>
              <w:rPr>
                <w:rFonts w:ascii="Gill Sans MT" w:eastAsia="Times New Roman" w:hAnsi="Gill Sans MT" w:cs="Gill Sans"/>
                <w:sz w:val="20"/>
                <w:szCs w:val="20"/>
                <w:lang w:val="en"/>
              </w:rPr>
              <w:t xml:space="preserve">guard </w:t>
            </w:r>
            <w:r w:rsidRPr="008B09C2">
              <w:rPr>
                <w:rFonts w:ascii="Gill Sans MT" w:eastAsia="Times New Roman" w:hAnsi="Gill Sans MT" w:cs="Gill Sans"/>
                <w:sz w:val="20"/>
                <w:szCs w:val="20"/>
                <w:lang w:val="en"/>
              </w:rPr>
              <w:t xml:space="preserve">tower represents the tumultuous history of Angola and the surveillance and </w:t>
            </w:r>
            <w:r>
              <w:rPr>
                <w:rFonts w:ascii="Gill Sans MT" w:eastAsia="Times New Roman" w:hAnsi="Gill Sans MT" w:cs="Gill Sans"/>
                <w:sz w:val="20"/>
                <w:szCs w:val="20"/>
                <w:lang w:val="en"/>
              </w:rPr>
              <w:t>control</w:t>
            </w:r>
            <w:r w:rsidRPr="008B09C2">
              <w:rPr>
                <w:rFonts w:ascii="Gill Sans MT" w:eastAsia="Times New Roman" w:hAnsi="Gill Sans MT" w:cs="Gill Sans"/>
                <w:sz w:val="20"/>
                <w:szCs w:val="20"/>
                <w:lang w:val="en"/>
              </w:rPr>
              <w:t xml:space="preserve"> of African Americans, drawing a line from slavery to the i</w:t>
            </w:r>
            <w:r>
              <w:rPr>
                <w:rFonts w:ascii="Gill Sans MT" w:eastAsia="Times New Roman" w:hAnsi="Gill Sans MT" w:cs="Gill Sans"/>
                <w:sz w:val="20"/>
                <w:szCs w:val="20"/>
                <w:lang w:val="en"/>
              </w:rPr>
              <w:t xml:space="preserve">njustices of the present day.  </w:t>
            </w:r>
          </w:p>
          <w:p w14:paraId="55921D03" w14:textId="77777777" w:rsidR="00591BDE" w:rsidRPr="00591BDE" w:rsidRDefault="00591BDE" w:rsidP="000E7CA1">
            <w:pPr>
              <w:rPr>
                <w:rFonts w:ascii="Gill Sans MT" w:hAnsi="Gill Sans MT" w:cs="Gill Sans"/>
                <w:sz w:val="20"/>
                <w:szCs w:val="20"/>
              </w:rPr>
            </w:pPr>
          </w:p>
        </w:tc>
      </w:tr>
      <w:tr w:rsidR="00591BDE" w:rsidRPr="00F20265" w14:paraId="018A7BBF" w14:textId="77777777" w:rsidTr="00F030D4">
        <w:trPr>
          <w:gridAfter w:val="2"/>
          <w:wAfter w:w="176" w:type="dxa"/>
          <w:trHeight w:val="224"/>
        </w:trPr>
        <w:tc>
          <w:tcPr>
            <w:tcW w:w="1450" w:type="dxa"/>
            <w:gridSpan w:val="2"/>
          </w:tcPr>
          <w:p w14:paraId="19918718" w14:textId="77777777" w:rsidR="00591BDE" w:rsidRPr="004D2286" w:rsidRDefault="004D2286" w:rsidP="004D2286">
            <w:pPr>
              <w:rPr>
                <w:rFonts w:ascii="Gill Sans MT" w:hAnsi="Gill Sans MT" w:cs="Gill Sans"/>
                <w:b/>
                <w:sz w:val="18"/>
                <w:szCs w:val="20"/>
              </w:rPr>
            </w:pPr>
            <w:r>
              <w:rPr>
                <w:rFonts w:ascii="Gill Sans MT" w:hAnsi="Gill Sans MT" w:cs="Gill Sans"/>
                <w:b/>
                <w:sz w:val="18"/>
                <w:szCs w:val="20"/>
              </w:rPr>
              <w:t xml:space="preserve">Conversation </w:t>
            </w:r>
            <w:r w:rsidR="00591BDE" w:rsidRPr="004D2286">
              <w:rPr>
                <w:rFonts w:ascii="Gill Sans MT" w:hAnsi="Gill Sans MT" w:cs="Gill Sans"/>
                <w:b/>
                <w:sz w:val="18"/>
                <w:szCs w:val="20"/>
              </w:rPr>
              <w:t>Questions</w:t>
            </w:r>
          </w:p>
        </w:tc>
        <w:tc>
          <w:tcPr>
            <w:tcW w:w="5024" w:type="dxa"/>
            <w:gridSpan w:val="2"/>
          </w:tcPr>
          <w:p w14:paraId="64CE9AA8" w14:textId="77777777" w:rsidR="00A8058E" w:rsidRPr="00345E5B" w:rsidRDefault="00A8058E" w:rsidP="00A8058E">
            <w:pPr>
              <w:pStyle w:val="ListParagraph"/>
              <w:numPr>
                <w:ilvl w:val="0"/>
                <w:numId w:val="19"/>
              </w:numPr>
              <w:ind w:left="233" w:hanging="270"/>
              <w:rPr>
                <w:rFonts w:ascii="Gill Sans MT" w:hAnsi="Gill Sans MT" w:cs="Gill Sans"/>
                <w:sz w:val="20"/>
                <w:szCs w:val="20"/>
              </w:rPr>
            </w:pPr>
            <w:r w:rsidRPr="00345E5B">
              <w:rPr>
                <w:rFonts w:ascii="Gill Sans MT" w:hAnsi="Gill Sans MT" w:cs="Gill Sans"/>
                <w:sz w:val="20"/>
                <w:szCs w:val="20"/>
              </w:rPr>
              <w:t xml:space="preserve">Do you think the history of slavery </w:t>
            </w:r>
            <w:r>
              <w:rPr>
                <w:rFonts w:ascii="Gill Sans MT" w:hAnsi="Gill Sans MT" w:cs="Gill Sans"/>
                <w:sz w:val="20"/>
                <w:szCs w:val="20"/>
              </w:rPr>
              <w:t xml:space="preserve">and its location </w:t>
            </w:r>
            <w:r w:rsidRPr="00345E5B">
              <w:rPr>
                <w:rFonts w:ascii="Gill Sans MT" w:hAnsi="Gill Sans MT" w:cs="Gill Sans"/>
                <w:sz w:val="20"/>
                <w:szCs w:val="20"/>
              </w:rPr>
              <w:t>shaped Angola</w:t>
            </w:r>
            <w:r>
              <w:rPr>
                <w:rFonts w:ascii="Gill Sans MT" w:hAnsi="Gill Sans MT" w:cs="Gill Sans"/>
                <w:sz w:val="20"/>
                <w:szCs w:val="20"/>
              </w:rPr>
              <w:t xml:space="preserve"> Prison</w:t>
            </w:r>
            <w:r w:rsidRPr="00345E5B">
              <w:rPr>
                <w:rFonts w:ascii="Gill Sans MT" w:hAnsi="Gill Sans MT" w:cs="Gill Sans"/>
                <w:sz w:val="20"/>
                <w:szCs w:val="20"/>
              </w:rPr>
              <w:t>?</w:t>
            </w:r>
            <w:r>
              <w:rPr>
                <w:rFonts w:ascii="Gill Sans MT" w:hAnsi="Gill Sans MT" w:cs="Gill Sans"/>
                <w:sz w:val="20"/>
                <w:szCs w:val="20"/>
              </w:rPr>
              <w:t xml:space="preserve"> </w:t>
            </w:r>
            <w:r w:rsidRPr="00345E5B">
              <w:rPr>
                <w:rFonts w:ascii="Gill Sans MT" w:hAnsi="Gill Sans MT" w:cs="Gill Sans"/>
                <w:sz w:val="20"/>
                <w:szCs w:val="20"/>
              </w:rPr>
              <w:t>Is Angola</w:t>
            </w:r>
            <w:r>
              <w:rPr>
                <w:rFonts w:ascii="Gill Sans MT" w:hAnsi="Gill Sans MT" w:cs="Gill Sans"/>
                <w:sz w:val="20"/>
                <w:szCs w:val="20"/>
              </w:rPr>
              <w:t xml:space="preserve"> Prison</w:t>
            </w:r>
            <w:r w:rsidRPr="00345E5B">
              <w:rPr>
                <w:rFonts w:ascii="Gill Sans MT" w:hAnsi="Gill Sans MT" w:cs="Gill Sans"/>
                <w:sz w:val="20"/>
                <w:szCs w:val="20"/>
              </w:rPr>
              <w:t xml:space="preserve"> like a slave plantation</w:t>
            </w:r>
            <w:r>
              <w:rPr>
                <w:rFonts w:ascii="Gill Sans MT" w:hAnsi="Gill Sans MT" w:cs="Gill Sans"/>
                <w:sz w:val="20"/>
                <w:szCs w:val="20"/>
              </w:rPr>
              <w:t xml:space="preserve"> today</w:t>
            </w:r>
            <w:r w:rsidRPr="00345E5B">
              <w:rPr>
                <w:rFonts w:ascii="Gill Sans MT" w:hAnsi="Gill Sans MT" w:cs="Gill Sans"/>
                <w:sz w:val="20"/>
                <w:szCs w:val="20"/>
              </w:rPr>
              <w:t>?</w:t>
            </w:r>
          </w:p>
          <w:p w14:paraId="6510174A" w14:textId="77777777" w:rsidR="00A8058E" w:rsidRPr="00345E5B" w:rsidRDefault="00A8058E" w:rsidP="00A8058E">
            <w:pPr>
              <w:pStyle w:val="ListParagraph"/>
              <w:numPr>
                <w:ilvl w:val="0"/>
                <w:numId w:val="19"/>
              </w:numPr>
              <w:ind w:left="233" w:hanging="270"/>
              <w:rPr>
                <w:rFonts w:ascii="Gill Sans MT" w:hAnsi="Gill Sans MT" w:cs="Gill Sans"/>
                <w:sz w:val="20"/>
                <w:szCs w:val="20"/>
              </w:rPr>
            </w:pPr>
            <w:r w:rsidRPr="00345E5B">
              <w:rPr>
                <w:rFonts w:ascii="Gill Sans MT" w:hAnsi="Gill Sans MT" w:cs="Gill Sans"/>
                <w:sz w:val="20"/>
                <w:szCs w:val="20"/>
              </w:rPr>
              <w:t>Why did Angola</w:t>
            </w:r>
            <w:r>
              <w:rPr>
                <w:rFonts w:ascii="Gill Sans MT" w:hAnsi="Gill Sans MT" w:cs="Gill Sans"/>
                <w:sz w:val="20"/>
                <w:szCs w:val="20"/>
              </w:rPr>
              <w:t xml:space="preserve"> Prison</w:t>
            </w:r>
            <w:r w:rsidRPr="00345E5B">
              <w:rPr>
                <w:rFonts w:ascii="Gill Sans MT" w:hAnsi="Gill Sans MT" w:cs="Gill Sans"/>
                <w:sz w:val="20"/>
                <w:szCs w:val="20"/>
              </w:rPr>
              <w:t xml:space="preserve"> become a </w:t>
            </w:r>
            <w:r>
              <w:rPr>
                <w:rFonts w:ascii="Gill Sans MT" w:hAnsi="Gill Sans MT" w:cs="Gill Sans"/>
                <w:sz w:val="20"/>
                <w:szCs w:val="20"/>
              </w:rPr>
              <w:t>crossroads</w:t>
            </w:r>
            <w:r w:rsidRPr="00345E5B">
              <w:rPr>
                <w:rFonts w:ascii="Gill Sans MT" w:hAnsi="Gill Sans MT" w:cs="Gill Sans"/>
                <w:sz w:val="20"/>
                <w:szCs w:val="20"/>
              </w:rPr>
              <w:t xml:space="preserve"> for civil rights debates? </w:t>
            </w:r>
          </w:p>
          <w:p w14:paraId="355A602E" w14:textId="77777777" w:rsidR="00A8058E" w:rsidRPr="00345E5B" w:rsidRDefault="00A8058E" w:rsidP="00A8058E">
            <w:pPr>
              <w:pStyle w:val="ListParagraph"/>
              <w:numPr>
                <w:ilvl w:val="0"/>
                <w:numId w:val="19"/>
              </w:numPr>
              <w:ind w:left="233" w:hanging="270"/>
              <w:rPr>
                <w:rFonts w:ascii="Gill Sans MT" w:hAnsi="Gill Sans MT" w:cs="Gill Sans"/>
                <w:sz w:val="20"/>
                <w:szCs w:val="20"/>
              </w:rPr>
            </w:pPr>
            <w:r w:rsidRPr="00345E5B">
              <w:rPr>
                <w:rFonts w:ascii="Gill Sans MT" w:hAnsi="Gill Sans MT" w:cs="Gill Sans"/>
                <w:sz w:val="20"/>
                <w:szCs w:val="20"/>
              </w:rPr>
              <w:t xml:space="preserve">In recent years, Angola </w:t>
            </w:r>
            <w:r>
              <w:rPr>
                <w:rFonts w:ascii="Gill Sans MT" w:hAnsi="Gill Sans MT" w:cs="Gill Sans"/>
                <w:sz w:val="20"/>
                <w:szCs w:val="20"/>
              </w:rPr>
              <w:t xml:space="preserve">Prison </w:t>
            </w:r>
            <w:r w:rsidRPr="00345E5B">
              <w:rPr>
                <w:rFonts w:ascii="Gill Sans MT" w:hAnsi="Gill Sans MT" w:cs="Gill Sans"/>
                <w:sz w:val="20"/>
                <w:szCs w:val="20"/>
              </w:rPr>
              <w:t xml:space="preserve">has been reformed. Do you think it is important to remember its violent history? How can we remember histories </w:t>
            </w:r>
            <w:r>
              <w:rPr>
                <w:rFonts w:ascii="Gill Sans MT" w:hAnsi="Gill Sans MT" w:cs="Gill Sans"/>
                <w:sz w:val="20"/>
                <w:szCs w:val="20"/>
              </w:rPr>
              <w:t>like this productively?</w:t>
            </w:r>
          </w:p>
          <w:p w14:paraId="67288692" w14:textId="77777777" w:rsidR="00A8058E" w:rsidRPr="00345E5B" w:rsidRDefault="00A8058E" w:rsidP="00A8058E">
            <w:pPr>
              <w:pStyle w:val="ListParagraph"/>
              <w:numPr>
                <w:ilvl w:val="0"/>
                <w:numId w:val="19"/>
              </w:numPr>
              <w:ind w:left="233" w:hanging="270"/>
              <w:rPr>
                <w:rFonts w:ascii="Gill Sans MT" w:hAnsi="Gill Sans MT" w:cs="Gill Sans"/>
                <w:sz w:val="20"/>
                <w:szCs w:val="20"/>
              </w:rPr>
            </w:pPr>
            <w:r w:rsidRPr="00345E5B">
              <w:rPr>
                <w:rFonts w:ascii="Gill Sans MT" w:hAnsi="Gill Sans MT" w:cs="Gill Sans"/>
                <w:sz w:val="20"/>
                <w:szCs w:val="20"/>
              </w:rPr>
              <w:t>How does understanding histor</w:t>
            </w:r>
            <w:r>
              <w:rPr>
                <w:rFonts w:ascii="Gill Sans MT" w:hAnsi="Gill Sans MT" w:cs="Gill Sans"/>
                <w:sz w:val="20"/>
                <w:szCs w:val="20"/>
              </w:rPr>
              <w:t>y help us understand current events</w:t>
            </w:r>
            <w:r w:rsidRPr="00345E5B">
              <w:rPr>
                <w:rFonts w:ascii="Gill Sans MT" w:hAnsi="Gill Sans MT" w:cs="Gill Sans"/>
                <w:sz w:val="20"/>
                <w:szCs w:val="20"/>
              </w:rPr>
              <w:t>? How does history help you understand your own community?</w:t>
            </w:r>
          </w:p>
          <w:p w14:paraId="54133FFC" w14:textId="77777777" w:rsidR="00591BDE" w:rsidRPr="00984364" w:rsidRDefault="00591BDE" w:rsidP="00984364">
            <w:pPr>
              <w:ind w:left="-37"/>
              <w:rPr>
                <w:rFonts w:ascii="Gill Sans MT" w:hAnsi="Gill Sans MT" w:cs="Gill Sans"/>
                <w:sz w:val="20"/>
                <w:szCs w:val="20"/>
              </w:rPr>
            </w:pPr>
          </w:p>
        </w:tc>
      </w:tr>
      <w:tr w:rsidR="00591BDE" w:rsidRPr="00F20265" w14:paraId="40825FE8" w14:textId="77777777" w:rsidTr="00F030D4">
        <w:trPr>
          <w:gridAfter w:val="2"/>
          <w:wAfter w:w="176" w:type="dxa"/>
          <w:trHeight w:val="224"/>
        </w:trPr>
        <w:tc>
          <w:tcPr>
            <w:tcW w:w="1450" w:type="dxa"/>
            <w:gridSpan w:val="2"/>
          </w:tcPr>
          <w:p w14:paraId="38B9EFA8" w14:textId="77777777" w:rsidR="00591BDE" w:rsidRPr="004D2286" w:rsidRDefault="00591BDE" w:rsidP="000E7CA1">
            <w:pPr>
              <w:rPr>
                <w:rFonts w:ascii="Gill Sans MT" w:hAnsi="Gill Sans MT" w:cs="Gill Sans"/>
                <w:b/>
                <w:sz w:val="18"/>
                <w:szCs w:val="20"/>
              </w:rPr>
            </w:pPr>
            <w:r w:rsidRPr="004D2286">
              <w:rPr>
                <w:rFonts w:ascii="Gill Sans MT" w:hAnsi="Gill Sans MT" w:cs="Gill Sans"/>
                <w:b/>
                <w:sz w:val="18"/>
                <w:szCs w:val="20"/>
              </w:rPr>
              <w:t>Resources for more information</w:t>
            </w:r>
          </w:p>
        </w:tc>
        <w:tc>
          <w:tcPr>
            <w:tcW w:w="5024" w:type="dxa"/>
            <w:gridSpan w:val="2"/>
          </w:tcPr>
          <w:p w14:paraId="4E096D97" w14:textId="77777777" w:rsidR="00A8058E" w:rsidRPr="00345E5B" w:rsidRDefault="00A8058E" w:rsidP="00A8058E">
            <w:pPr>
              <w:rPr>
                <w:rFonts w:ascii="Gill Sans MT" w:hAnsi="Gill Sans MT"/>
                <w:i/>
                <w:sz w:val="20"/>
                <w:szCs w:val="20"/>
              </w:rPr>
            </w:pPr>
            <w:r w:rsidRPr="00345E5B">
              <w:rPr>
                <w:rFonts w:ascii="Gill Sans MT" w:hAnsi="Gill Sans MT"/>
                <w:sz w:val="20"/>
                <w:szCs w:val="20"/>
              </w:rPr>
              <w:t xml:space="preserve">“The ‘Legacy of Slavery’ Comes to the Smithsonian with Angola Prison Guard Tower Donation,” article, </w:t>
            </w:r>
            <w:r w:rsidRPr="00345E5B">
              <w:rPr>
                <w:rFonts w:ascii="Gill Sans MT" w:hAnsi="Gill Sans MT"/>
                <w:i/>
                <w:sz w:val="20"/>
                <w:szCs w:val="20"/>
              </w:rPr>
              <w:t>Smithsonian Magazine</w:t>
            </w:r>
          </w:p>
          <w:p w14:paraId="5ABE2108" w14:textId="77777777" w:rsidR="00A8058E" w:rsidRPr="004D2286" w:rsidRDefault="003A5663" w:rsidP="00A8058E">
            <w:pPr>
              <w:rPr>
                <w:rFonts w:ascii="Gill Sans MT" w:hAnsi="Gill Sans MT" w:cs="Gill Sans"/>
                <w:sz w:val="19"/>
                <w:szCs w:val="19"/>
              </w:rPr>
            </w:pPr>
            <w:hyperlink r:id="rId80" w:history="1">
              <w:r w:rsidR="00A8058E" w:rsidRPr="004D2286">
                <w:rPr>
                  <w:rStyle w:val="Hyperlink"/>
                  <w:rFonts w:ascii="Gill Sans MT" w:hAnsi="Gill Sans MT" w:cs="Gill Sans"/>
                  <w:sz w:val="19"/>
                  <w:szCs w:val="19"/>
                </w:rPr>
                <w:t>http://www.smithsonianmag.com/smithsonian-institution/the-legacy-of-slavery-comes-to-the-smithsonian-with-angola-prison-guard-tower-donation-9044170/</w:t>
              </w:r>
            </w:hyperlink>
          </w:p>
          <w:p w14:paraId="4B060E51" w14:textId="77777777" w:rsidR="00A8058E" w:rsidRPr="004D2286" w:rsidRDefault="00A8058E" w:rsidP="00A8058E">
            <w:pPr>
              <w:rPr>
                <w:rFonts w:ascii="Gill Sans MT" w:hAnsi="Gill Sans MT" w:cs="Gill Sans"/>
                <w:b/>
                <w:sz w:val="19"/>
                <w:szCs w:val="19"/>
              </w:rPr>
            </w:pPr>
            <w:r w:rsidRPr="004D2286">
              <w:rPr>
                <w:rFonts w:ascii="Gill Sans MT" w:hAnsi="Gill Sans MT" w:cs="Gill Sans"/>
                <w:b/>
                <w:sz w:val="19"/>
                <w:szCs w:val="19"/>
              </w:rPr>
              <w:br w:type="page"/>
            </w:r>
          </w:p>
          <w:p w14:paraId="42600E2B" w14:textId="77777777" w:rsidR="00A8058E" w:rsidRPr="00345E5B" w:rsidRDefault="00A8058E" w:rsidP="00A8058E">
            <w:pPr>
              <w:rPr>
                <w:rFonts w:ascii="Gill Sans MT" w:hAnsi="Gill Sans MT" w:cs="Gill Sans"/>
                <w:sz w:val="20"/>
                <w:szCs w:val="20"/>
              </w:rPr>
            </w:pPr>
            <w:r w:rsidRPr="00345E5B">
              <w:rPr>
                <w:rFonts w:ascii="Gill Sans MT" w:hAnsi="Gill Sans MT" w:cs="Gill Sans"/>
                <w:sz w:val="20"/>
                <w:szCs w:val="20"/>
              </w:rPr>
              <w:t xml:space="preserve">“Why Mass Incarceration Defines Us as a Society,” article, </w:t>
            </w:r>
            <w:r w:rsidRPr="00345E5B">
              <w:rPr>
                <w:rFonts w:ascii="Gill Sans MT" w:hAnsi="Gill Sans MT" w:cs="Gill Sans"/>
                <w:i/>
                <w:sz w:val="20"/>
                <w:szCs w:val="20"/>
              </w:rPr>
              <w:t>Smithsonian Magazine</w:t>
            </w:r>
          </w:p>
          <w:p w14:paraId="7A0C722A" w14:textId="77777777" w:rsidR="00A8058E" w:rsidRPr="004D2286" w:rsidRDefault="003A5663" w:rsidP="00A8058E">
            <w:pPr>
              <w:rPr>
                <w:rFonts w:ascii="Gill Sans MT" w:hAnsi="Gill Sans MT" w:cs="Gill Sans"/>
                <w:sz w:val="19"/>
                <w:szCs w:val="19"/>
              </w:rPr>
            </w:pPr>
            <w:hyperlink r:id="rId81" w:history="1">
              <w:r w:rsidR="00A8058E" w:rsidRPr="004D2286">
                <w:rPr>
                  <w:rStyle w:val="Hyperlink"/>
                  <w:rFonts w:ascii="Gill Sans MT" w:hAnsi="Gill Sans MT" w:cs="Gill Sans"/>
                  <w:sz w:val="19"/>
                  <w:szCs w:val="19"/>
                </w:rPr>
                <w:t>http://www.smithsonianmag.com/people-places/why-mass-incarceration-defines-us-as-a-society-135793245/</w:t>
              </w:r>
            </w:hyperlink>
          </w:p>
          <w:p w14:paraId="0CC018C1" w14:textId="77777777" w:rsidR="00591BDE" w:rsidRPr="00604D6E" w:rsidRDefault="00591BDE" w:rsidP="000E7CA1">
            <w:pPr>
              <w:rPr>
                <w:rFonts w:ascii="Gill Sans MT" w:hAnsi="Gill Sans MT" w:cs="Gill Sans"/>
                <w:sz w:val="20"/>
                <w:szCs w:val="20"/>
              </w:rPr>
            </w:pPr>
          </w:p>
        </w:tc>
      </w:tr>
      <w:tr w:rsidR="00A8058E" w:rsidRPr="00F20265" w14:paraId="50442EDA" w14:textId="77777777" w:rsidTr="00F030D4">
        <w:trPr>
          <w:gridAfter w:val="2"/>
          <w:wAfter w:w="176" w:type="dxa"/>
          <w:trHeight w:val="224"/>
        </w:trPr>
        <w:tc>
          <w:tcPr>
            <w:tcW w:w="1450" w:type="dxa"/>
            <w:gridSpan w:val="2"/>
          </w:tcPr>
          <w:p w14:paraId="63DC6785" w14:textId="07999738" w:rsidR="00A8058E" w:rsidRPr="004D2286" w:rsidRDefault="00A8058E" w:rsidP="000E7CA1">
            <w:pPr>
              <w:rPr>
                <w:rFonts w:ascii="Gill Sans MT" w:hAnsi="Gill Sans MT" w:cs="Gill Sans"/>
                <w:b/>
                <w:sz w:val="18"/>
                <w:szCs w:val="20"/>
              </w:rPr>
            </w:pPr>
            <w:r w:rsidRPr="004D2286">
              <w:rPr>
                <w:rFonts w:ascii="Gill Sans MT" w:hAnsi="Gill Sans MT" w:cs="Gill Sans"/>
                <w:b/>
                <w:sz w:val="18"/>
                <w:szCs w:val="20"/>
              </w:rPr>
              <w:t>Video Resources</w:t>
            </w:r>
          </w:p>
        </w:tc>
        <w:tc>
          <w:tcPr>
            <w:tcW w:w="5024" w:type="dxa"/>
            <w:gridSpan w:val="2"/>
          </w:tcPr>
          <w:p w14:paraId="2A4AE196" w14:textId="77777777" w:rsidR="00A8058E" w:rsidRPr="00345E5B" w:rsidRDefault="00A8058E" w:rsidP="00E061D9">
            <w:pPr>
              <w:rPr>
                <w:rFonts w:ascii="Gill Sans MT" w:hAnsi="Gill Sans MT" w:cs="Gill Sans"/>
                <w:i/>
                <w:iCs/>
                <w:sz w:val="20"/>
                <w:szCs w:val="20"/>
              </w:rPr>
            </w:pPr>
            <w:r w:rsidRPr="00345E5B">
              <w:rPr>
                <w:rFonts w:ascii="Gill Sans MT" w:hAnsi="Gill Sans MT" w:cs="Gill Sans"/>
                <w:iCs/>
                <w:sz w:val="20"/>
                <w:szCs w:val="20"/>
              </w:rPr>
              <w:t xml:space="preserve">“Angola for Life,” video, 13:17, </w:t>
            </w:r>
            <w:r w:rsidRPr="00345E5B">
              <w:rPr>
                <w:rFonts w:ascii="Gill Sans MT" w:hAnsi="Gill Sans MT" w:cs="Gill Sans"/>
                <w:i/>
                <w:iCs/>
                <w:sz w:val="20"/>
                <w:szCs w:val="20"/>
              </w:rPr>
              <w:t xml:space="preserve">Atlantic </w:t>
            </w:r>
          </w:p>
          <w:p w14:paraId="15BD11B5" w14:textId="77777777" w:rsidR="00A8058E" w:rsidRDefault="003A5663" w:rsidP="00E061D9">
            <w:pPr>
              <w:rPr>
                <w:rFonts w:ascii="Gill Sans MT" w:hAnsi="Gill Sans MT" w:cs="Gill Sans"/>
                <w:iCs/>
                <w:sz w:val="19"/>
                <w:szCs w:val="19"/>
              </w:rPr>
            </w:pPr>
            <w:hyperlink r:id="rId82" w:history="1">
              <w:r w:rsidR="00A8058E" w:rsidRPr="004D2286">
                <w:rPr>
                  <w:rStyle w:val="Hyperlink"/>
                  <w:rFonts w:ascii="Gill Sans MT" w:hAnsi="Gill Sans MT" w:cs="Gill Sans"/>
                  <w:iCs/>
                  <w:sz w:val="19"/>
                  <w:szCs w:val="19"/>
                </w:rPr>
                <w:t>https://www.theatlantic.com/video/index/404305/angola-prison-documentary/</w:t>
              </w:r>
            </w:hyperlink>
            <w:r w:rsidR="00A8058E" w:rsidRPr="004D2286">
              <w:rPr>
                <w:rFonts w:ascii="Gill Sans MT" w:hAnsi="Gill Sans MT" w:cs="Gill Sans"/>
                <w:iCs/>
                <w:sz w:val="19"/>
                <w:szCs w:val="19"/>
              </w:rPr>
              <w:t xml:space="preserve"> </w:t>
            </w:r>
          </w:p>
          <w:p w14:paraId="197C4A89" w14:textId="77777777" w:rsidR="00A8058E" w:rsidRPr="00345E5B" w:rsidRDefault="00A8058E" w:rsidP="00A8058E">
            <w:pPr>
              <w:rPr>
                <w:rFonts w:ascii="Gill Sans MT" w:hAnsi="Gill Sans MT"/>
                <w:sz w:val="20"/>
                <w:szCs w:val="20"/>
              </w:rPr>
            </w:pPr>
          </w:p>
        </w:tc>
      </w:tr>
    </w:tbl>
    <w:p w14:paraId="64A61F2C" w14:textId="77777777" w:rsidR="00591BDE" w:rsidRPr="0032639B" w:rsidRDefault="00591BDE" w:rsidP="007C29E4">
      <w:pPr>
        <w:spacing w:after="0" w:line="240" w:lineRule="auto"/>
        <w:rPr>
          <w:rFonts w:ascii="Gill Sans MT" w:hAnsi="Gill Sans MT" w:cs="Gill Sans"/>
          <w:sz w:val="20"/>
          <w:szCs w:val="20"/>
        </w:rPr>
      </w:pPr>
    </w:p>
    <w:p w14:paraId="03E13672" w14:textId="3058493D" w:rsidR="00A8058E" w:rsidRDefault="00A8058E">
      <w:pPr>
        <w:rPr>
          <w:rFonts w:ascii="Gill Sans MT" w:hAnsi="Gill Sans MT" w:cs="Gill Sans"/>
          <w:sz w:val="20"/>
          <w:szCs w:val="20"/>
        </w:rPr>
      </w:pPr>
    </w:p>
    <w:tbl>
      <w:tblPr>
        <w:tblStyle w:val="TableGrid"/>
        <w:tblW w:w="0" w:type="auto"/>
        <w:tblLayout w:type="fixed"/>
        <w:tblLook w:val="04A0" w:firstRow="1" w:lastRow="0" w:firstColumn="1" w:lastColumn="0" w:noHBand="0" w:noVBand="1"/>
      </w:tblPr>
      <w:tblGrid>
        <w:gridCol w:w="1450"/>
        <w:gridCol w:w="5024"/>
      </w:tblGrid>
      <w:tr w:rsidR="00A8058E" w:rsidRPr="00F20265" w14:paraId="61E2CD6B" w14:textId="77777777" w:rsidTr="00E061D9">
        <w:tc>
          <w:tcPr>
            <w:tcW w:w="1450" w:type="dxa"/>
          </w:tcPr>
          <w:p w14:paraId="6A29FCE8" w14:textId="77777777" w:rsidR="00A8058E" w:rsidRPr="004D2286" w:rsidRDefault="00A8058E" w:rsidP="00E061D9">
            <w:pPr>
              <w:rPr>
                <w:rFonts w:ascii="Gill Sans MT" w:hAnsi="Gill Sans MT" w:cs="Gill Sans"/>
                <w:b/>
                <w:sz w:val="18"/>
                <w:szCs w:val="20"/>
              </w:rPr>
            </w:pPr>
            <w:r w:rsidRPr="004D2286">
              <w:rPr>
                <w:rFonts w:ascii="Gill Sans MT" w:hAnsi="Gill Sans MT" w:cs="Gill Sans"/>
                <w:b/>
                <w:sz w:val="18"/>
                <w:szCs w:val="20"/>
              </w:rPr>
              <w:t>Object Name</w:t>
            </w:r>
          </w:p>
        </w:tc>
        <w:tc>
          <w:tcPr>
            <w:tcW w:w="5024" w:type="dxa"/>
          </w:tcPr>
          <w:p w14:paraId="67D845EB" w14:textId="77777777" w:rsidR="00A8058E" w:rsidRDefault="00A8058E" w:rsidP="00E061D9">
            <w:pPr>
              <w:rPr>
                <w:rFonts w:ascii="Gill Sans MT" w:hAnsi="Gill Sans MT" w:cs="Gill Sans"/>
                <w:b/>
                <w:color w:val="4472C4" w:themeColor="accent5"/>
                <w:sz w:val="20"/>
                <w:szCs w:val="20"/>
              </w:rPr>
            </w:pPr>
            <w:r w:rsidRPr="00F20265">
              <w:rPr>
                <w:rFonts w:ascii="Gill Sans" w:hAnsi="Gill Sans" w:cs="Gill Sans"/>
                <w:noProof/>
              </w:rPr>
              <w:drawing>
                <wp:anchor distT="0" distB="0" distL="114300" distR="114300" simplePos="0" relativeHeight="251711488" behindDoc="1" locked="0" layoutInCell="1" allowOverlap="1" wp14:anchorId="437EF726" wp14:editId="192444D4">
                  <wp:simplePos x="0" y="0"/>
                  <wp:positionH relativeFrom="margin">
                    <wp:posOffset>1960245</wp:posOffset>
                  </wp:positionH>
                  <wp:positionV relativeFrom="paragraph">
                    <wp:posOffset>19050</wp:posOffset>
                  </wp:positionV>
                  <wp:extent cx="889000" cy="1533525"/>
                  <wp:effectExtent l="19050" t="19050" r="25400" b="28575"/>
                  <wp:wrapTight wrapText="bothSides">
                    <wp:wrapPolygon edited="0">
                      <wp:start x="-463" y="-268"/>
                      <wp:lineTo x="-463" y="21734"/>
                      <wp:lineTo x="21754" y="21734"/>
                      <wp:lineTo x="21754" y="-268"/>
                      <wp:lineTo x="-463" y="-268"/>
                    </wp:wrapPolygon>
                  </wp:wrapTight>
                  <wp:docPr id="4" name="Picture 4" descr="Image for Dress sewn by Rosa Parks">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for Dress sewn by Rosa Park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89000" cy="1533525"/>
                          </a:xfrm>
                          <a:prstGeom prst="rect">
                            <a:avLst/>
                          </a:prstGeom>
                          <a:noFill/>
                          <a:ln>
                            <a:solidFill>
                              <a:schemeClr val="accent3"/>
                            </a:solidFill>
                          </a:ln>
                        </pic:spPr>
                      </pic:pic>
                    </a:graphicData>
                  </a:graphic>
                  <wp14:sizeRelH relativeFrom="margin">
                    <wp14:pctWidth>0</wp14:pctWidth>
                  </wp14:sizeRelH>
                  <wp14:sizeRelV relativeFrom="margin">
                    <wp14:pctHeight>0</wp14:pctHeight>
                  </wp14:sizeRelV>
                </wp:anchor>
              </w:drawing>
            </w:r>
            <w:r w:rsidRPr="00591BDE">
              <w:rPr>
                <w:rFonts w:ascii="Gill Sans MT" w:hAnsi="Gill Sans MT" w:cs="Gill Sans"/>
                <w:b/>
                <w:color w:val="4472C4" w:themeColor="accent5"/>
                <w:sz w:val="20"/>
                <w:szCs w:val="20"/>
              </w:rPr>
              <w:t>Rosa Parks’ Dress</w:t>
            </w:r>
            <w:r>
              <w:rPr>
                <w:rFonts w:ascii="Gill Sans MT" w:hAnsi="Gill Sans MT" w:cs="Gill Sans"/>
                <w:b/>
                <w:color w:val="4472C4" w:themeColor="accent5"/>
                <w:sz w:val="20"/>
                <w:szCs w:val="20"/>
              </w:rPr>
              <w:t xml:space="preserve"> </w:t>
            </w:r>
          </w:p>
          <w:p w14:paraId="6EFF28F3" w14:textId="77777777" w:rsidR="00A8058E" w:rsidRPr="00591BDE" w:rsidRDefault="00A8058E" w:rsidP="00E061D9">
            <w:pPr>
              <w:rPr>
                <w:rFonts w:ascii="Gill Sans MT" w:eastAsia="Times New Roman" w:hAnsi="Gill Sans MT" w:cs="Gill Sans"/>
                <w:b/>
                <w:color w:val="4472C4" w:themeColor="accent5"/>
                <w:sz w:val="20"/>
                <w:szCs w:val="20"/>
                <w:lang w:val="en"/>
              </w:rPr>
            </w:pPr>
          </w:p>
          <w:p w14:paraId="4DD2F7A6" w14:textId="77777777" w:rsidR="00A8058E" w:rsidRPr="00FB7C23" w:rsidRDefault="00A8058E" w:rsidP="00E061D9">
            <w:pPr>
              <w:rPr>
                <w:rFonts w:ascii="Gill Sans MT" w:hAnsi="Gill Sans MT" w:cs="Gill Sans"/>
                <w:i/>
                <w:sz w:val="19"/>
                <w:szCs w:val="19"/>
              </w:rPr>
            </w:pPr>
            <w:r w:rsidRPr="00FB7C23">
              <w:rPr>
                <w:rFonts w:ascii="Gill Sans MT" w:hAnsi="Gill Sans MT" w:cs="Gill Sans"/>
                <w:i/>
                <w:sz w:val="19"/>
                <w:szCs w:val="19"/>
              </w:rPr>
              <w:t>Credit Line:</w:t>
            </w:r>
            <w:r w:rsidRPr="00FB7C23">
              <w:rPr>
                <w:rFonts w:ascii="Gill Sans MT" w:hAnsi="Gill Sans MT" w:cs="Gill Sans"/>
                <w:i/>
                <w:color w:val="4472C4" w:themeColor="accent5"/>
                <w:sz w:val="19"/>
                <w:szCs w:val="19"/>
              </w:rPr>
              <w:t xml:space="preserve"> </w:t>
            </w:r>
            <w:r w:rsidRPr="00FB7C23">
              <w:rPr>
                <w:rFonts w:ascii="Gill Sans MT" w:hAnsi="Gill Sans MT" w:cs="Gill Sans"/>
                <w:i/>
                <w:sz w:val="19"/>
                <w:szCs w:val="19"/>
              </w:rPr>
              <w:t xml:space="preserve">Collection of the Smithsonian National Museum of African American History and Culture, Gift of the Black Fashion Museum founded by Lois K. Alexander-Lane </w:t>
            </w:r>
          </w:p>
          <w:p w14:paraId="3173816F" w14:textId="77777777" w:rsidR="00A8058E" w:rsidRDefault="00A8058E" w:rsidP="00E061D9">
            <w:pPr>
              <w:rPr>
                <w:rFonts w:ascii="Gill Sans MT" w:hAnsi="Gill Sans MT" w:cs="Gill Sans"/>
                <w:color w:val="4472C4" w:themeColor="accent5"/>
                <w:sz w:val="20"/>
                <w:szCs w:val="20"/>
              </w:rPr>
            </w:pPr>
          </w:p>
          <w:p w14:paraId="373948E8" w14:textId="77777777" w:rsidR="00A8058E" w:rsidRDefault="00A8058E" w:rsidP="00E061D9">
            <w:pPr>
              <w:rPr>
                <w:rFonts w:ascii="Gill Sans MT" w:hAnsi="Gill Sans MT" w:cs="Gill Sans"/>
                <w:color w:val="4472C4" w:themeColor="accent5"/>
                <w:sz w:val="20"/>
                <w:szCs w:val="20"/>
              </w:rPr>
            </w:pPr>
          </w:p>
          <w:p w14:paraId="2BAEADFF" w14:textId="77777777" w:rsidR="00A8058E" w:rsidRDefault="00A8058E" w:rsidP="00E061D9">
            <w:pPr>
              <w:rPr>
                <w:rFonts w:ascii="Gill Sans MT" w:hAnsi="Gill Sans MT" w:cs="Gill Sans"/>
                <w:color w:val="4472C4" w:themeColor="accent5"/>
                <w:sz w:val="20"/>
                <w:szCs w:val="20"/>
              </w:rPr>
            </w:pPr>
          </w:p>
          <w:p w14:paraId="6755CE93" w14:textId="77777777" w:rsidR="00A8058E" w:rsidRPr="00591BDE" w:rsidRDefault="00A8058E" w:rsidP="00E061D9">
            <w:pPr>
              <w:rPr>
                <w:rFonts w:ascii="Gill Sans MT" w:hAnsi="Gill Sans MT" w:cs="Gill Sans"/>
                <w:color w:val="4472C4" w:themeColor="accent5"/>
                <w:sz w:val="20"/>
                <w:szCs w:val="20"/>
              </w:rPr>
            </w:pPr>
          </w:p>
        </w:tc>
      </w:tr>
      <w:tr w:rsidR="00A8058E" w:rsidRPr="00F20265" w14:paraId="1F19FBD5" w14:textId="77777777" w:rsidTr="00E061D9">
        <w:trPr>
          <w:trHeight w:val="224"/>
        </w:trPr>
        <w:tc>
          <w:tcPr>
            <w:tcW w:w="1450" w:type="dxa"/>
          </w:tcPr>
          <w:p w14:paraId="54EF70EA" w14:textId="77777777" w:rsidR="00A8058E" w:rsidRPr="004D2286" w:rsidRDefault="00A8058E" w:rsidP="00E061D9">
            <w:pPr>
              <w:rPr>
                <w:rFonts w:ascii="Gill Sans MT" w:hAnsi="Gill Sans MT" w:cs="Gill Sans"/>
                <w:b/>
                <w:sz w:val="18"/>
                <w:szCs w:val="20"/>
              </w:rPr>
            </w:pPr>
            <w:r w:rsidRPr="004D2286">
              <w:rPr>
                <w:rFonts w:ascii="Gill Sans MT" w:hAnsi="Gill Sans MT" w:cs="Gill Sans"/>
                <w:b/>
                <w:sz w:val="18"/>
                <w:szCs w:val="20"/>
              </w:rPr>
              <w:t>Themes</w:t>
            </w:r>
          </w:p>
        </w:tc>
        <w:tc>
          <w:tcPr>
            <w:tcW w:w="5024" w:type="dxa"/>
          </w:tcPr>
          <w:p w14:paraId="00CBA232" w14:textId="77777777" w:rsidR="00A8058E" w:rsidRPr="0088729A" w:rsidRDefault="00A8058E" w:rsidP="00E061D9">
            <w:pPr>
              <w:rPr>
                <w:rFonts w:ascii="Gill Sans MT" w:hAnsi="Gill Sans MT" w:cs="Gill Sans"/>
                <w:color w:val="2E74B5" w:themeColor="accent1" w:themeShade="BF"/>
                <w:sz w:val="20"/>
                <w:szCs w:val="20"/>
              </w:rPr>
            </w:pPr>
            <w:r w:rsidRPr="002D621B">
              <w:rPr>
                <w:rFonts w:ascii="Gill Sans MT" w:hAnsi="Gill Sans MT" w:cs="Gill Sans"/>
                <w:sz w:val="20"/>
                <w:szCs w:val="20"/>
              </w:rPr>
              <w:t xml:space="preserve">Activism, </w:t>
            </w:r>
            <w:r>
              <w:rPr>
                <w:rFonts w:ascii="Gill Sans MT" w:hAnsi="Gill Sans MT" w:cs="Gill Sans"/>
                <w:sz w:val="20"/>
                <w:szCs w:val="20"/>
              </w:rPr>
              <w:t>U</w:t>
            </w:r>
            <w:r w:rsidRPr="002D621B">
              <w:rPr>
                <w:rFonts w:ascii="Gill Sans MT" w:hAnsi="Gill Sans MT" w:cs="Gill Sans"/>
                <w:sz w:val="20"/>
                <w:szCs w:val="20"/>
              </w:rPr>
              <w:t>.S. History and Culture, Civil Rights, Segregation, Women’s Empowerment</w:t>
            </w:r>
          </w:p>
        </w:tc>
      </w:tr>
      <w:tr w:rsidR="00A8058E" w:rsidRPr="00F20265" w14:paraId="60B805B5" w14:textId="77777777" w:rsidTr="00E061D9">
        <w:trPr>
          <w:trHeight w:val="224"/>
        </w:trPr>
        <w:tc>
          <w:tcPr>
            <w:tcW w:w="1450" w:type="dxa"/>
          </w:tcPr>
          <w:p w14:paraId="42DEDF8A" w14:textId="77777777" w:rsidR="00A8058E" w:rsidRPr="004D2286" w:rsidRDefault="00A8058E" w:rsidP="00E061D9">
            <w:pPr>
              <w:rPr>
                <w:rFonts w:ascii="Gill Sans MT" w:hAnsi="Gill Sans MT" w:cs="Gill Sans"/>
                <w:b/>
                <w:sz w:val="18"/>
                <w:szCs w:val="20"/>
              </w:rPr>
            </w:pPr>
            <w:r w:rsidRPr="004D2286">
              <w:rPr>
                <w:rFonts w:ascii="Gill Sans MT" w:hAnsi="Gill Sans MT" w:cs="Gill Sans"/>
                <w:b/>
                <w:sz w:val="18"/>
                <w:szCs w:val="20"/>
              </w:rPr>
              <w:t>Description</w:t>
            </w:r>
          </w:p>
        </w:tc>
        <w:tc>
          <w:tcPr>
            <w:tcW w:w="5024" w:type="dxa"/>
          </w:tcPr>
          <w:p w14:paraId="7B328935" w14:textId="77777777" w:rsidR="00A8058E" w:rsidRPr="00577E61" w:rsidRDefault="00A8058E" w:rsidP="00E061D9">
            <w:pPr>
              <w:rPr>
                <w:rFonts w:ascii="Gill Sans MT" w:hAnsi="Gill Sans MT" w:cs="Gill Sans"/>
                <w:sz w:val="20"/>
                <w:szCs w:val="20"/>
              </w:rPr>
            </w:pPr>
            <w:r w:rsidRPr="00591BDE">
              <w:rPr>
                <w:rFonts w:ascii="Gill Sans MT" w:hAnsi="Gill Sans MT" w:cs="Gill Sans"/>
                <w:sz w:val="20"/>
                <w:szCs w:val="20"/>
              </w:rPr>
              <w:t>Rosa Parks is known for refusing to give up her seat at the front of a segregated bus</w:t>
            </w:r>
            <w:r>
              <w:rPr>
                <w:rFonts w:ascii="Gill Sans MT" w:hAnsi="Gill Sans MT" w:cs="Gill Sans"/>
                <w:sz w:val="20"/>
                <w:szCs w:val="20"/>
              </w:rPr>
              <w:t xml:space="preserve"> in Montgomery, Alabama</w:t>
            </w:r>
            <w:r w:rsidRPr="00591BDE">
              <w:rPr>
                <w:rFonts w:ascii="Gill Sans MT" w:hAnsi="Gill Sans MT" w:cs="Gill Sans"/>
                <w:sz w:val="20"/>
                <w:szCs w:val="20"/>
              </w:rPr>
              <w:t xml:space="preserve">, a simple gesture that launched a 382-day bus boycott. Though Parks’ defiance of segregation was a courageous act, it was also part of a coordinated campaign for civil rights in Montgomery. Parks was the longtime secretary of the </w:t>
            </w:r>
            <w:r w:rsidRPr="00577E61">
              <w:rPr>
                <w:rFonts w:ascii="Gill Sans MT" w:hAnsi="Gill Sans MT" w:cs="Gill Sans"/>
                <w:sz w:val="20"/>
                <w:szCs w:val="20"/>
              </w:rPr>
              <w:t xml:space="preserve">Montgomery National Association for the Advancement of Colored People (NAACP), and campaigned for African American voting rights, justice for racial violence, and an end to segregation. After her famous protest, civil rights leaders championed her case and turned her into an icon of the Civil Rights Movement.  </w:t>
            </w:r>
          </w:p>
          <w:p w14:paraId="5CC6B721" w14:textId="77777777" w:rsidR="00A8058E" w:rsidRPr="00577E61" w:rsidRDefault="00A8058E" w:rsidP="00E061D9">
            <w:pPr>
              <w:rPr>
                <w:rFonts w:ascii="Gill Sans MT" w:hAnsi="Gill Sans MT" w:cs="Gill Sans"/>
                <w:sz w:val="20"/>
                <w:szCs w:val="20"/>
              </w:rPr>
            </w:pPr>
          </w:p>
          <w:p w14:paraId="4E6C5703" w14:textId="77777777" w:rsidR="00A8058E" w:rsidRPr="00577E61" w:rsidRDefault="00A8058E" w:rsidP="00E061D9">
            <w:pPr>
              <w:rPr>
                <w:rFonts w:ascii="Gill Sans MT" w:hAnsi="Gill Sans MT" w:cs="Gill Sans"/>
                <w:sz w:val="20"/>
                <w:szCs w:val="20"/>
              </w:rPr>
            </w:pPr>
            <w:r w:rsidRPr="00577E61">
              <w:rPr>
                <w:rFonts w:ascii="Gill Sans MT" w:hAnsi="Gill Sans MT" w:cs="Gill Sans"/>
                <w:sz w:val="20"/>
                <w:szCs w:val="20"/>
              </w:rPr>
              <w:t xml:space="preserve">In her everyday life, Parks worked as a seamstress at the Montgomery Fair department store. At the time of her arrest on December 1, 1955, she was making this rayon georgette print dress for her own wardrobe. The dress is a symbol of Parks’ personal life and expression, but also a reminder of the price she paid for her protest: after her arrest, she was fired from her job as a seamstress. The dress is a reminder of the fortitude and courage of ordinary African Americans that built the Civil Rights Movement. </w:t>
            </w:r>
          </w:p>
          <w:p w14:paraId="2D52E8C1" w14:textId="77777777" w:rsidR="00A8058E" w:rsidRPr="00591BDE" w:rsidRDefault="00A8058E" w:rsidP="00E061D9">
            <w:pPr>
              <w:rPr>
                <w:rFonts w:ascii="Gill Sans MT" w:hAnsi="Gill Sans MT" w:cs="Gill Sans"/>
                <w:sz w:val="20"/>
                <w:szCs w:val="20"/>
              </w:rPr>
            </w:pPr>
          </w:p>
        </w:tc>
      </w:tr>
      <w:tr w:rsidR="00A8058E" w:rsidRPr="00F20265" w14:paraId="3CD19C90" w14:textId="77777777" w:rsidTr="00E061D9">
        <w:trPr>
          <w:trHeight w:val="224"/>
        </w:trPr>
        <w:tc>
          <w:tcPr>
            <w:tcW w:w="1450" w:type="dxa"/>
          </w:tcPr>
          <w:p w14:paraId="0EBFE98B" w14:textId="77777777" w:rsidR="00A8058E" w:rsidRPr="004D2286" w:rsidRDefault="00A8058E" w:rsidP="00E061D9">
            <w:pPr>
              <w:rPr>
                <w:rFonts w:ascii="Gill Sans MT" w:hAnsi="Gill Sans MT" w:cs="Gill Sans"/>
                <w:b/>
                <w:sz w:val="18"/>
                <w:szCs w:val="20"/>
              </w:rPr>
            </w:pPr>
            <w:r>
              <w:rPr>
                <w:rFonts w:ascii="Gill Sans MT" w:hAnsi="Gill Sans MT" w:cs="Gill Sans"/>
                <w:b/>
                <w:sz w:val="18"/>
                <w:szCs w:val="20"/>
              </w:rPr>
              <w:t xml:space="preserve">Conversation </w:t>
            </w:r>
            <w:r w:rsidRPr="004D2286">
              <w:rPr>
                <w:rFonts w:ascii="Gill Sans MT" w:hAnsi="Gill Sans MT" w:cs="Gill Sans"/>
                <w:b/>
                <w:sz w:val="18"/>
                <w:szCs w:val="20"/>
              </w:rPr>
              <w:t>Questions</w:t>
            </w:r>
          </w:p>
        </w:tc>
        <w:tc>
          <w:tcPr>
            <w:tcW w:w="5024" w:type="dxa"/>
          </w:tcPr>
          <w:p w14:paraId="736F257A" w14:textId="77777777" w:rsidR="00A8058E" w:rsidRDefault="00A8058E" w:rsidP="00E061D9">
            <w:pPr>
              <w:pStyle w:val="ListParagraph"/>
              <w:numPr>
                <w:ilvl w:val="0"/>
                <w:numId w:val="19"/>
              </w:numPr>
              <w:ind w:left="162" w:hanging="180"/>
              <w:rPr>
                <w:rFonts w:ascii="Gill Sans MT" w:hAnsi="Gill Sans MT" w:cs="Gill Sans"/>
                <w:sz w:val="20"/>
                <w:szCs w:val="20"/>
              </w:rPr>
            </w:pPr>
            <w:r>
              <w:rPr>
                <w:rFonts w:ascii="Gill Sans MT" w:hAnsi="Gill Sans MT" w:cs="Gill Sans"/>
                <w:sz w:val="20"/>
                <w:szCs w:val="20"/>
              </w:rPr>
              <w:t>What is segregation? Why do you think Rosa Parks stood up against it?</w:t>
            </w:r>
          </w:p>
          <w:p w14:paraId="09FDAB11" w14:textId="77777777" w:rsidR="00A8058E" w:rsidRDefault="00A8058E" w:rsidP="00E061D9">
            <w:pPr>
              <w:pStyle w:val="ListParagraph"/>
              <w:numPr>
                <w:ilvl w:val="0"/>
                <w:numId w:val="19"/>
              </w:numPr>
              <w:ind w:left="162" w:hanging="180"/>
              <w:rPr>
                <w:rFonts w:ascii="Gill Sans MT" w:hAnsi="Gill Sans MT" w:cs="Gill Sans"/>
                <w:sz w:val="20"/>
                <w:szCs w:val="20"/>
              </w:rPr>
            </w:pPr>
            <w:r>
              <w:rPr>
                <w:rFonts w:ascii="Gill Sans MT" w:hAnsi="Gill Sans MT" w:cs="Gill Sans"/>
                <w:sz w:val="20"/>
                <w:szCs w:val="20"/>
              </w:rPr>
              <w:t>Why did Rosa Parks refuse to give up her seat on the bus? What did her nonviolent protest achieve? Why was it important?</w:t>
            </w:r>
          </w:p>
          <w:p w14:paraId="63985476" w14:textId="77777777" w:rsidR="00A8058E" w:rsidRDefault="00A8058E" w:rsidP="00E061D9">
            <w:pPr>
              <w:pStyle w:val="ListParagraph"/>
              <w:numPr>
                <w:ilvl w:val="0"/>
                <w:numId w:val="19"/>
              </w:numPr>
              <w:ind w:left="162" w:hanging="180"/>
              <w:rPr>
                <w:rFonts w:ascii="Gill Sans MT" w:hAnsi="Gill Sans MT" w:cs="Gill Sans"/>
                <w:sz w:val="20"/>
                <w:szCs w:val="20"/>
              </w:rPr>
            </w:pPr>
            <w:r>
              <w:rPr>
                <w:rFonts w:ascii="Gill Sans MT" w:hAnsi="Gill Sans MT" w:cs="Gill Sans"/>
                <w:sz w:val="20"/>
                <w:szCs w:val="20"/>
              </w:rPr>
              <w:t>Do you think Rosa Parks’ decision was spontaneous? Do you think it was planned? Why does it matter?</w:t>
            </w:r>
          </w:p>
          <w:p w14:paraId="65ED0FED" w14:textId="77777777" w:rsidR="00A8058E" w:rsidRDefault="00A8058E" w:rsidP="00E061D9">
            <w:pPr>
              <w:pStyle w:val="ListParagraph"/>
              <w:numPr>
                <w:ilvl w:val="0"/>
                <w:numId w:val="19"/>
              </w:numPr>
              <w:ind w:left="162" w:hanging="180"/>
              <w:rPr>
                <w:rFonts w:ascii="Gill Sans MT" w:hAnsi="Gill Sans MT" w:cs="Gill Sans"/>
                <w:sz w:val="20"/>
                <w:szCs w:val="20"/>
              </w:rPr>
            </w:pPr>
            <w:r>
              <w:rPr>
                <w:rFonts w:ascii="Gill Sans MT" w:hAnsi="Gill Sans MT" w:cs="Gill Sans"/>
                <w:sz w:val="20"/>
                <w:szCs w:val="20"/>
              </w:rPr>
              <w:t xml:space="preserve">Why did Rosa Parks lose her job? Do you think she thought she might lose her job? </w:t>
            </w:r>
          </w:p>
          <w:p w14:paraId="5288E7DD" w14:textId="77777777" w:rsidR="00A8058E" w:rsidRPr="002D621B" w:rsidRDefault="00A8058E" w:rsidP="00E061D9">
            <w:pPr>
              <w:pStyle w:val="ListParagraph"/>
              <w:numPr>
                <w:ilvl w:val="0"/>
                <w:numId w:val="19"/>
              </w:numPr>
              <w:ind w:left="162" w:hanging="180"/>
              <w:rPr>
                <w:rFonts w:ascii="Gill Sans MT" w:hAnsi="Gill Sans MT" w:cs="Gill Sans"/>
                <w:sz w:val="20"/>
                <w:szCs w:val="20"/>
              </w:rPr>
            </w:pPr>
            <w:r>
              <w:rPr>
                <w:rFonts w:ascii="Gill Sans MT" w:hAnsi="Gill Sans MT" w:cs="Gill Sans"/>
                <w:sz w:val="20"/>
                <w:szCs w:val="20"/>
              </w:rPr>
              <w:t>What is a sacrifice? Describe a time when you have had to make a sacrifice to stand up for what is right or fair.</w:t>
            </w:r>
          </w:p>
          <w:p w14:paraId="6933F149" w14:textId="77777777" w:rsidR="00A8058E" w:rsidRDefault="00A8058E" w:rsidP="00E061D9">
            <w:pPr>
              <w:pStyle w:val="ListParagraph"/>
              <w:numPr>
                <w:ilvl w:val="0"/>
                <w:numId w:val="19"/>
              </w:numPr>
              <w:ind w:left="162" w:hanging="180"/>
              <w:rPr>
                <w:rFonts w:ascii="Gill Sans MT" w:hAnsi="Gill Sans MT" w:cs="Gill Sans"/>
                <w:sz w:val="20"/>
                <w:szCs w:val="20"/>
              </w:rPr>
            </w:pPr>
            <w:r>
              <w:rPr>
                <w:rFonts w:ascii="Gill Sans MT" w:hAnsi="Gill Sans MT" w:cs="Gill Sans"/>
                <w:sz w:val="20"/>
                <w:szCs w:val="20"/>
              </w:rPr>
              <w:t>Why was Rosa Parks’ action important? Why do you think it got national and international attention? How can individual actions help fight larger injustices?</w:t>
            </w:r>
          </w:p>
          <w:p w14:paraId="08BC5BDC" w14:textId="77777777" w:rsidR="00A8058E" w:rsidRDefault="00A8058E" w:rsidP="00E061D9">
            <w:pPr>
              <w:pStyle w:val="ListParagraph"/>
              <w:numPr>
                <w:ilvl w:val="0"/>
                <w:numId w:val="19"/>
              </w:numPr>
              <w:ind w:left="162" w:hanging="180"/>
              <w:rPr>
                <w:rFonts w:ascii="Gill Sans MT" w:hAnsi="Gill Sans MT" w:cs="Gill Sans"/>
                <w:sz w:val="20"/>
                <w:szCs w:val="20"/>
              </w:rPr>
            </w:pPr>
            <w:r>
              <w:rPr>
                <w:rFonts w:ascii="Gill Sans MT" w:hAnsi="Gill Sans MT" w:cs="Gill Sans"/>
                <w:sz w:val="20"/>
                <w:szCs w:val="20"/>
              </w:rPr>
              <w:t xml:space="preserve">The Civil Rights movement relied on advocacy efforts by individuals and groups. Do you think individuals have the power to create change? </w:t>
            </w:r>
          </w:p>
          <w:p w14:paraId="3D1CAE56" w14:textId="77777777" w:rsidR="00A8058E" w:rsidRPr="00604D6E" w:rsidRDefault="00A8058E" w:rsidP="00E061D9">
            <w:pPr>
              <w:pStyle w:val="ListParagraph"/>
              <w:numPr>
                <w:ilvl w:val="0"/>
                <w:numId w:val="19"/>
              </w:numPr>
              <w:ind w:left="162" w:hanging="180"/>
              <w:rPr>
                <w:rFonts w:ascii="Gill Sans MT" w:hAnsi="Gill Sans MT" w:cs="Gill Sans"/>
                <w:sz w:val="20"/>
                <w:szCs w:val="20"/>
              </w:rPr>
            </w:pPr>
            <w:r>
              <w:rPr>
                <w:rFonts w:ascii="Gill Sans MT" w:hAnsi="Gill Sans MT" w:cs="Gill Sans"/>
                <w:sz w:val="20"/>
                <w:szCs w:val="20"/>
              </w:rPr>
              <w:t>Why was Rosa Parks’ protest effective? How is it an example of nonviolent protest? Can you think of other relevant examples where nonviolent protest has been successful in the U.S. or in your community?</w:t>
            </w:r>
          </w:p>
          <w:p w14:paraId="1058E18D" w14:textId="77777777" w:rsidR="00A8058E" w:rsidRPr="00591BDE" w:rsidRDefault="00A8058E" w:rsidP="00E061D9">
            <w:pPr>
              <w:rPr>
                <w:rFonts w:ascii="Gill Sans MT" w:hAnsi="Gill Sans MT" w:cs="Gill Sans"/>
                <w:sz w:val="20"/>
                <w:szCs w:val="20"/>
              </w:rPr>
            </w:pPr>
          </w:p>
        </w:tc>
      </w:tr>
      <w:tr w:rsidR="00A8058E" w:rsidRPr="00F20265" w14:paraId="28406E0E" w14:textId="77777777" w:rsidTr="00E061D9">
        <w:trPr>
          <w:trHeight w:val="224"/>
        </w:trPr>
        <w:tc>
          <w:tcPr>
            <w:tcW w:w="1450" w:type="dxa"/>
          </w:tcPr>
          <w:p w14:paraId="50701EF2" w14:textId="77777777" w:rsidR="00A8058E" w:rsidRPr="004D2286" w:rsidRDefault="00A8058E" w:rsidP="00E061D9">
            <w:pPr>
              <w:rPr>
                <w:rFonts w:ascii="Gill Sans MT" w:hAnsi="Gill Sans MT" w:cs="Gill Sans"/>
                <w:b/>
                <w:sz w:val="18"/>
                <w:szCs w:val="20"/>
              </w:rPr>
            </w:pPr>
            <w:r w:rsidRPr="004D2286">
              <w:rPr>
                <w:rFonts w:ascii="Gill Sans MT" w:hAnsi="Gill Sans MT" w:cs="Gill Sans"/>
                <w:b/>
                <w:sz w:val="18"/>
                <w:szCs w:val="20"/>
              </w:rPr>
              <w:t>Resources for more information</w:t>
            </w:r>
          </w:p>
        </w:tc>
        <w:tc>
          <w:tcPr>
            <w:tcW w:w="5024" w:type="dxa"/>
          </w:tcPr>
          <w:p w14:paraId="7860138F" w14:textId="77777777" w:rsidR="00A8058E" w:rsidRPr="00604D6E" w:rsidRDefault="00A8058E" w:rsidP="00E061D9">
            <w:pPr>
              <w:rPr>
                <w:rFonts w:ascii="Gill Sans MT" w:hAnsi="Gill Sans MT"/>
                <w:sz w:val="20"/>
                <w:szCs w:val="20"/>
              </w:rPr>
            </w:pPr>
            <w:r w:rsidRPr="00604D6E">
              <w:rPr>
                <w:rFonts w:ascii="Gill Sans MT" w:hAnsi="Gill Sans MT"/>
                <w:sz w:val="20"/>
                <w:szCs w:val="20"/>
              </w:rPr>
              <w:t xml:space="preserve">“Get Reintroduced to Rosa Parks as a New Archive Reveals the Woman Behind the Boycott,” article, </w:t>
            </w:r>
            <w:r w:rsidRPr="00604D6E">
              <w:rPr>
                <w:rFonts w:ascii="Gill Sans MT" w:hAnsi="Gill Sans MT"/>
                <w:i/>
                <w:sz w:val="20"/>
                <w:szCs w:val="20"/>
              </w:rPr>
              <w:t>Smithsonian Magazine</w:t>
            </w:r>
          </w:p>
          <w:p w14:paraId="18DB5980" w14:textId="77777777" w:rsidR="00A8058E" w:rsidRPr="000E69B8" w:rsidRDefault="003A5663" w:rsidP="00E061D9">
            <w:pPr>
              <w:rPr>
                <w:rFonts w:ascii="Gill Sans MT" w:hAnsi="Gill Sans MT" w:cs="Gill Sans"/>
                <w:sz w:val="19"/>
                <w:szCs w:val="19"/>
              </w:rPr>
            </w:pPr>
            <w:hyperlink r:id="rId85" w:history="1">
              <w:r w:rsidR="00A8058E" w:rsidRPr="000E69B8">
                <w:rPr>
                  <w:rStyle w:val="Hyperlink"/>
                  <w:rFonts w:ascii="Gill Sans MT" w:hAnsi="Gill Sans MT" w:cs="Gill Sans"/>
                  <w:sz w:val="19"/>
                  <w:szCs w:val="19"/>
                </w:rPr>
                <w:t>http://www.smithsonianmag.com/history/reintroduced-rosa-parks-new-archive-reveals-woman-behind-boycott-180957200/</w:t>
              </w:r>
            </w:hyperlink>
            <w:r w:rsidR="00A8058E" w:rsidRPr="000E69B8">
              <w:rPr>
                <w:rFonts w:ascii="Gill Sans MT" w:hAnsi="Gill Sans MT" w:cs="Gill Sans"/>
                <w:sz w:val="19"/>
                <w:szCs w:val="19"/>
              </w:rPr>
              <w:t xml:space="preserve"> </w:t>
            </w:r>
          </w:p>
          <w:p w14:paraId="3205436A" w14:textId="77777777" w:rsidR="00A8058E" w:rsidRPr="00604D6E" w:rsidRDefault="00A8058E" w:rsidP="00E061D9">
            <w:pPr>
              <w:rPr>
                <w:rFonts w:ascii="Gill Sans MT" w:hAnsi="Gill Sans MT" w:cs="Gill Sans"/>
                <w:sz w:val="20"/>
                <w:szCs w:val="20"/>
              </w:rPr>
            </w:pPr>
          </w:p>
          <w:p w14:paraId="0EF81107" w14:textId="77777777" w:rsidR="00A8058E" w:rsidRPr="00604D6E" w:rsidRDefault="00A8058E" w:rsidP="00E061D9">
            <w:pPr>
              <w:rPr>
                <w:rFonts w:ascii="Gill Sans MT" w:hAnsi="Gill Sans MT" w:cs="Gill Sans"/>
                <w:sz w:val="20"/>
                <w:szCs w:val="20"/>
              </w:rPr>
            </w:pPr>
            <w:r w:rsidRPr="00604D6E">
              <w:rPr>
                <w:rFonts w:ascii="Gill Sans MT" w:hAnsi="Gill Sans MT" w:cs="Gill Sans"/>
                <w:sz w:val="20"/>
                <w:szCs w:val="20"/>
              </w:rPr>
              <w:t>“Rosa Parks: Tired of Giving In,” blog post, National Portrait Gallery</w:t>
            </w:r>
          </w:p>
          <w:p w14:paraId="5DB1F303" w14:textId="77777777" w:rsidR="00A8058E" w:rsidRPr="000E69B8" w:rsidRDefault="003A5663" w:rsidP="00E061D9">
            <w:pPr>
              <w:rPr>
                <w:rFonts w:ascii="Gill Sans MT" w:hAnsi="Gill Sans MT" w:cs="Gill Sans"/>
                <w:sz w:val="19"/>
                <w:szCs w:val="19"/>
              </w:rPr>
            </w:pPr>
            <w:hyperlink r:id="rId86" w:history="1">
              <w:r w:rsidR="00A8058E" w:rsidRPr="000E69B8">
                <w:rPr>
                  <w:rStyle w:val="Hyperlink"/>
                  <w:rFonts w:ascii="Gill Sans MT" w:hAnsi="Gill Sans MT" w:cs="Gill Sans"/>
                  <w:sz w:val="19"/>
                  <w:szCs w:val="19"/>
                </w:rPr>
                <w:t>http://npg.si.edu/blog/tired-giving</w:t>
              </w:r>
            </w:hyperlink>
            <w:r w:rsidR="00A8058E" w:rsidRPr="000E69B8">
              <w:rPr>
                <w:rFonts w:ascii="Gill Sans MT" w:hAnsi="Gill Sans MT" w:cs="Gill Sans"/>
                <w:sz w:val="19"/>
                <w:szCs w:val="19"/>
              </w:rPr>
              <w:t xml:space="preserve"> </w:t>
            </w:r>
          </w:p>
          <w:p w14:paraId="0EC4A025" w14:textId="77777777" w:rsidR="00A8058E" w:rsidRPr="00604D6E" w:rsidRDefault="00A8058E" w:rsidP="00E061D9">
            <w:pPr>
              <w:rPr>
                <w:rFonts w:ascii="Gill Sans MT" w:hAnsi="Gill Sans MT" w:cs="Gill Sans"/>
                <w:sz w:val="20"/>
                <w:szCs w:val="20"/>
              </w:rPr>
            </w:pPr>
          </w:p>
        </w:tc>
      </w:tr>
    </w:tbl>
    <w:p w14:paraId="4ACAD4EB" w14:textId="77777777" w:rsidR="00A8058E" w:rsidRPr="0032639B" w:rsidRDefault="00A8058E" w:rsidP="00A8058E">
      <w:pPr>
        <w:spacing w:after="0" w:line="240" w:lineRule="auto"/>
        <w:rPr>
          <w:rFonts w:ascii="Gill Sans MT" w:hAnsi="Gill Sans MT" w:cs="Gill Sans"/>
          <w:sz w:val="20"/>
          <w:szCs w:val="20"/>
        </w:rPr>
      </w:pPr>
    </w:p>
    <w:p w14:paraId="6257204C" w14:textId="77777777" w:rsidR="00A8058E" w:rsidRDefault="00A8058E" w:rsidP="00A8058E">
      <w:pPr>
        <w:spacing w:after="0" w:line="240" w:lineRule="auto"/>
        <w:rPr>
          <w:rFonts w:ascii="Gill Sans MT" w:hAnsi="Gill Sans MT" w:cs="Gill Sans"/>
          <w:sz w:val="20"/>
          <w:szCs w:val="20"/>
        </w:rPr>
      </w:pPr>
    </w:p>
    <w:p w14:paraId="5BCE3A88" w14:textId="77777777" w:rsidR="0032639B" w:rsidRPr="0032639B" w:rsidRDefault="0032639B" w:rsidP="007C29E4">
      <w:pPr>
        <w:spacing w:after="0" w:line="240" w:lineRule="auto"/>
        <w:rPr>
          <w:rFonts w:ascii="Gill Sans MT" w:hAnsi="Gill Sans MT" w:cs="Gill Sans"/>
          <w:sz w:val="20"/>
          <w:szCs w:val="20"/>
        </w:rPr>
      </w:pPr>
    </w:p>
    <w:sectPr w:rsidR="0032639B" w:rsidRPr="0032639B" w:rsidSect="00D74FD4">
      <w:footerReference w:type="even" r:id="rId87"/>
      <w:footerReference w:type="default" r:id="rId88"/>
      <w:pgSz w:w="15840" w:h="12240" w:orient="landscape"/>
      <w:pgMar w:top="1296" w:right="1080" w:bottom="1296" w:left="108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7108A4" w14:textId="77777777" w:rsidR="00F56173" w:rsidRDefault="00F56173" w:rsidP="008B4C32">
      <w:pPr>
        <w:spacing w:after="0" w:line="240" w:lineRule="auto"/>
      </w:pPr>
      <w:r>
        <w:separator/>
      </w:r>
    </w:p>
  </w:endnote>
  <w:endnote w:type="continuationSeparator" w:id="0">
    <w:p w14:paraId="50ED252F" w14:textId="77777777" w:rsidR="00F56173" w:rsidRDefault="00F56173" w:rsidP="008B4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ill Sans">
    <w:altName w:val="Times New Roman"/>
    <w:charset w:val="00"/>
    <w:family w:val="auto"/>
    <w:pitch w:val="variable"/>
    <w:sig w:usb0="00000000"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DE608" w14:textId="77777777" w:rsidR="0011048F" w:rsidRDefault="0011048F" w:rsidP="002000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7E9C06" w14:textId="77777777" w:rsidR="0011048F" w:rsidRDefault="0011048F" w:rsidP="00F146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917FA" w14:textId="76819885" w:rsidR="0011048F" w:rsidRDefault="0011048F" w:rsidP="002000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5663">
      <w:rPr>
        <w:rStyle w:val="PageNumber"/>
        <w:noProof/>
      </w:rPr>
      <w:t>19</w:t>
    </w:r>
    <w:r>
      <w:rPr>
        <w:rStyle w:val="PageNumber"/>
      </w:rPr>
      <w:fldChar w:fldCharType="end"/>
    </w:r>
  </w:p>
  <w:p w14:paraId="2109CCEE" w14:textId="2D186D3B" w:rsidR="0011048F" w:rsidRDefault="0011048F" w:rsidP="00577E61">
    <w:pPr>
      <w:pStyle w:val="Footer"/>
      <w:ind w:right="360"/>
      <w:jc w:val="right"/>
    </w:pPr>
  </w:p>
  <w:p w14:paraId="10078AB9" w14:textId="77777777" w:rsidR="0011048F" w:rsidRDefault="00110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6274E7" w14:textId="77777777" w:rsidR="00F56173" w:rsidRDefault="00F56173" w:rsidP="008B4C32">
      <w:pPr>
        <w:spacing w:after="0" w:line="240" w:lineRule="auto"/>
      </w:pPr>
      <w:r>
        <w:separator/>
      </w:r>
    </w:p>
  </w:footnote>
  <w:footnote w:type="continuationSeparator" w:id="0">
    <w:p w14:paraId="0605E783" w14:textId="77777777" w:rsidR="00F56173" w:rsidRDefault="00F56173" w:rsidP="008B4C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5009C"/>
    <w:multiLevelType w:val="hybridMultilevel"/>
    <w:tmpl w:val="21EEF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296CA5"/>
    <w:multiLevelType w:val="hybridMultilevel"/>
    <w:tmpl w:val="8A4E5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8C447B"/>
    <w:multiLevelType w:val="hybridMultilevel"/>
    <w:tmpl w:val="09160E12"/>
    <w:lvl w:ilvl="0" w:tplc="5AE6B27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459D3"/>
    <w:multiLevelType w:val="hybridMultilevel"/>
    <w:tmpl w:val="92A2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31CCB"/>
    <w:multiLevelType w:val="hybridMultilevel"/>
    <w:tmpl w:val="8FDE9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AC55D6"/>
    <w:multiLevelType w:val="hybridMultilevel"/>
    <w:tmpl w:val="620A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3A6459"/>
    <w:multiLevelType w:val="hybridMultilevel"/>
    <w:tmpl w:val="DD442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C44322"/>
    <w:multiLevelType w:val="hybridMultilevel"/>
    <w:tmpl w:val="8570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302660"/>
    <w:multiLevelType w:val="hybridMultilevel"/>
    <w:tmpl w:val="38D84136"/>
    <w:lvl w:ilvl="0" w:tplc="2B04C39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23727F"/>
    <w:multiLevelType w:val="hybridMultilevel"/>
    <w:tmpl w:val="9954D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04413B"/>
    <w:multiLevelType w:val="hybridMultilevel"/>
    <w:tmpl w:val="6C5A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816D1E"/>
    <w:multiLevelType w:val="hybridMultilevel"/>
    <w:tmpl w:val="C500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37880"/>
    <w:multiLevelType w:val="hybridMultilevel"/>
    <w:tmpl w:val="11987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017246"/>
    <w:multiLevelType w:val="hybridMultilevel"/>
    <w:tmpl w:val="849A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8B5018"/>
    <w:multiLevelType w:val="hybridMultilevel"/>
    <w:tmpl w:val="E542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4C64F2"/>
    <w:multiLevelType w:val="hybridMultilevel"/>
    <w:tmpl w:val="BA18D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0E40A3"/>
    <w:multiLevelType w:val="hybridMultilevel"/>
    <w:tmpl w:val="ED162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2F27300"/>
    <w:multiLevelType w:val="hybridMultilevel"/>
    <w:tmpl w:val="54246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3C0AC4"/>
    <w:multiLevelType w:val="hybridMultilevel"/>
    <w:tmpl w:val="8AE2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B17B20"/>
    <w:multiLevelType w:val="hybridMultilevel"/>
    <w:tmpl w:val="A6BAC656"/>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0" w15:restartNumberingAfterBreak="0">
    <w:nsid w:val="77FF503C"/>
    <w:multiLevelType w:val="hybridMultilevel"/>
    <w:tmpl w:val="A9D2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9075F0"/>
    <w:multiLevelType w:val="hybridMultilevel"/>
    <w:tmpl w:val="B7548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16"/>
  </w:num>
  <w:num w:numId="5">
    <w:abstractNumId w:val="1"/>
  </w:num>
  <w:num w:numId="6">
    <w:abstractNumId w:val="0"/>
  </w:num>
  <w:num w:numId="7">
    <w:abstractNumId w:val="11"/>
  </w:num>
  <w:num w:numId="8">
    <w:abstractNumId w:val="15"/>
  </w:num>
  <w:num w:numId="9">
    <w:abstractNumId w:val="17"/>
  </w:num>
  <w:num w:numId="10">
    <w:abstractNumId w:val="3"/>
  </w:num>
  <w:num w:numId="11">
    <w:abstractNumId w:val="10"/>
  </w:num>
  <w:num w:numId="12">
    <w:abstractNumId w:val="6"/>
  </w:num>
  <w:num w:numId="13">
    <w:abstractNumId w:val="7"/>
  </w:num>
  <w:num w:numId="14">
    <w:abstractNumId w:val="13"/>
  </w:num>
  <w:num w:numId="15">
    <w:abstractNumId w:val="4"/>
  </w:num>
  <w:num w:numId="16">
    <w:abstractNumId w:val="18"/>
  </w:num>
  <w:num w:numId="17">
    <w:abstractNumId w:val="12"/>
  </w:num>
  <w:num w:numId="18">
    <w:abstractNumId w:val="19"/>
  </w:num>
  <w:num w:numId="19">
    <w:abstractNumId w:val="5"/>
  </w:num>
  <w:num w:numId="20">
    <w:abstractNumId w:val="21"/>
  </w:num>
  <w:num w:numId="21">
    <w:abstractNumId w:val="1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9E4"/>
    <w:rsid w:val="0001665C"/>
    <w:rsid w:val="00050C71"/>
    <w:rsid w:val="00084146"/>
    <w:rsid w:val="000B1E61"/>
    <w:rsid w:val="000B2720"/>
    <w:rsid w:val="000D0109"/>
    <w:rsid w:val="000D23EB"/>
    <w:rsid w:val="000D717B"/>
    <w:rsid w:val="000E4B21"/>
    <w:rsid w:val="000E5203"/>
    <w:rsid w:val="000E69B8"/>
    <w:rsid w:val="000E7CA1"/>
    <w:rsid w:val="000F6ED4"/>
    <w:rsid w:val="00100711"/>
    <w:rsid w:val="001039AD"/>
    <w:rsid w:val="0011048F"/>
    <w:rsid w:val="00112651"/>
    <w:rsid w:val="00125B0B"/>
    <w:rsid w:val="00152860"/>
    <w:rsid w:val="00166448"/>
    <w:rsid w:val="00176BED"/>
    <w:rsid w:val="00186EFD"/>
    <w:rsid w:val="001911ED"/>
    <w:rsid w:val="001A4A68"/>
    <w:rsid w:val="001A6041"/>
    <w:rsid w:val="001B2E2A"/>
    <w:rsid w:val="001C03B9"/>
    <w:rsid w:val="001D49A4"/>
    <w:rsid w:val="001E19A5"/>
    <w:rsid w:val="001E19F7"/>
    <w:rsid w:val="001E4F45"/>
    <w:rsid w:val="001F3D25"/>
    <w:rsid w:val="00200067"/>
    <w:rsid w:val="002117D7"/>
    <w:rsid w:val="002211BA"/>
    <w:rsid w:val="0022685A"/>
    <w:rsid w:val="00256617"/>
    <w:rsid w:val="00257A74"/>
    <w:rsid w:val="002661F6"/>
    <w:rsid w:val="00285589"/>
    <w:rsid w:val="002A345A"/>
    <w:rsid w:val="002B545F"/>
    <w:rsid w:val="002D621B"/>
    <w:rsid w:val="002D64E3"/>
    <w:rsid w:val="002F3705"/>
    <w:rsid w:val="00302414"/>
    <w:rsid w:val="003057F4"/>
    <w:rsid w:val="00310C64"/>
    <w:rsid w:val="0032639B"/>
    <w:rsid w:val="00345E5B"/>
    <w:rsid w:val="00346AE8"/>
    <w:rsid w:val="0035297E"/>
    <w:rsid w:val="00356E23"/>
    <w:rsid w:val="00367740"/>
    <w:rsid w:val="00375414"/>
    <w:rsid w:val="003A1AF1"/>
    <w:rsid w:val="003A5663"/>
    <w:rsid w:val="003A7C56"/>
    <w:rsid w:val="003B0E3B"/>
    <w:rsid w:val="003D29C1"/>
    <w:rsid w:val="00415E00"/>
    <w:rsid w:val="00431350"/>
    <w:rsid w:val="00435A87"/>
    <w:rsid w:val="00435D1B"/>
    <w:rsid w:val="00442862"/>
    <w:rsid w:val="004459F6"/>
    <w:rsid w:val="00451F80"/>
    <w:rsid w:val="004764D8"/>
    <w:rsid w:val="00480954"/>
    <w:rsid w:val="00494DFC"/>
    <w:rsid w:val="004A5EE7"/>
    <w:rsid w:val="004B28F0"/>
    <w:rsid w:val="004C372F"/>
    <w:rsid w:val="004C4024"/>
    <w:rsid w:val="004C57EE"/>
    <w:rsid w:val="004C5C28"/>
    <w:rsid w:val="004C7A98"/>
    <w:rsid w:val="004D2286"/>
    <w:rsid w:val="004E33DD"/>
    <w:rsid w:val="004E3BAA"/>
    <w:rsid w:val="004E5604"/>
    <w:rsid w:val="004F094C"/>
    <w:rsid w:val="004F6E34"/>
    <w:rsid w:val="005543B4"/>
    <w:rsid w:val="00577E61"/>
    <w:rsid w:val="00586E6C"/>
    <w:rsid w:val="00591BDE"/>
    <w:rsid w:val="005B12E7"/>
    <w:rsid w:val="005B38F8"/>
    <w:rsid w:val="005C5091"/>
    <w:rsid w:val="005C592C"/>
    <w:rsid w:val="005D6E39"/>
    <w:rsid w:val="005E3EE9"/>
    <w:rsid w:val="005F3025"/>
    <w:rsid w:val="0060165E"/>
    <w:rsid w:val="0060250E"/>
    <w:rsid w:val="00604D6E"/>
    <w:rsid w:val="00617C3A"/>
    <w:rsid w:val="00617DD9"/>
    <w:rsid w:val="00624F01"/>
    <w:rsid w:val="00627A4F"/>
    <w:rsid w:val="00636055"/>
    <w:rsid w:val="006466FA"/>
    <w:rsid w:val="00660437"/>
    <w:rsid w:val="006835D5"/>
    <w:rsid w:val="00697FEF"/>
    <w:rsid w:val="006B392C"/>
    <w:rsid w:val="00701DE0"/>
    <w:rsid w:val="00703DCC"/>
    <w:rsid w:val="00711D7A"/>
    <w:rsid w:val="0071572A"/>
    <w:rsid w:val="007253C8"/>
    <w:rsid w:val="007631DD"/>
    <w:rsid w:val="007876A7"/>
    <w:rsid w:val="00797B08"/>
    <w:rsid w:val="007A0B61"/>
    <w:rsid w:val="007B15A4"/>
    <w:rsid w:val="007C0A71"/>
    <w:rsid w:val="007C29E4"/>
    <w:rsid w:val="007C462F"/>
    <w:rsid w:val="007E0700"/>
    <w:rsid w:val="007E08A2"/>
    <w:rsid w:val="007E265B"/>
    <w:rsid w:val="007F75D9"/>
    <w:rsid w:val="00822CF9"/>
    <w:rsid w:val="00836BB0"/>
    <w:rsid w:val="0085707F"/>
    <w:rsid w:val="00860BB5"/>
    <w:rsid w:val="008702C8"/>
    <w:rsid w:val="00873118"/>
    <w:rsid w:val="008815C7"/>
    <w:rsid w:val="0088729A"/>
    <w:rsid w:val="008918E9"/>
    <w:rsid w:val="00895B07"/>
    <w:rsid w:val="008B09C2"/>
    <w:rsid w:val="008B4C32"/>
    <w:rsid w:val="008B7B8E"/>
    <w:rsid w:val="008C3AB0"/>
    <w:rsid w:val="008C6247"/>
    <w:rsid w:val="008D77D0"/>
    <w:rsid w:val="00904545"/>
    <w:rsid w:val="00921771"/>
    <w:rsid w:val="00927F5A"/>
    <w:rsid w:val="00945AB3"/>
    <w:rsid w:val="0095136A"/>
    <w:rsid w:val="009533E0"/>
    <w:rsid w:val="0095531E"/>
    <w:rsid w:val="0098411C"/>
    <w:rsid w:val="00984364"/>
    <w:rsid w:val="009C1026"/>
    <w:rsid w:val="009E36C5"/>
    <w:rsid w:val="00A1074F"/>
    <w:rsid w:val="00A11A3E"/>
    <w:rsid w:val="00A24BAB"/>
    <w:rsid w:val="00A260CB"/>
    <w:rsid w:val="00A3422E"/>
    <w:rsid w:val="00A3629C"/>
    <w:rsid w:val="00A509A8"/>
    <w:rsid w:val="00A52E3A"/>
    <w:rsid w:val="00A56C5F"/>
    <w:rsid w:val="00A778E8"/>
    <w:rsid w:val="00A8058E"/>
    <w:rsid w:val="00A85542"/>
    <w:rsid w:val="00AA66E2"/>
    <w:rsid w:val="00AA76D4"/>
    <w:rsid w:val="00AB439F"/>
    <w:rsid w:val="00AB7C61"/>
    <w:rsid w:val="00AB7CD4"/>
    <w:rsid w:val="00AE0C37"/>
    <w:rsid w:val="00AF63B5"/>
    <w:rsid w:val="00B1489B"/>
    <w:rsid w:val="00B20633"/>
    <w:rsid w:val="00B23791"/>
    <w:rsid w:val="00B51724"/>
    <w:rsid w:val="00B53C79"/>
    <w:rsid w:val="00B61FBD"/>
    <w:rsid w:val="00B65DCE"/>
    <w:rsid w:val="00B674F0"/>
    <w:rsid w:val="00B835FA"/>
    <w:rsid w:val="00B86E2A"/>
    <w:rsid w:val="00B87BC1"/>
    <w:rsid w:val="00B92E00"/>
    <w:rsid w:val="00B964F7"/>
    <w:rsid w:val="00BA2432"/>
    <w:rsid w:val="00BA340F"/>
    <w:rsid w:val="00BA7DCD"/>
    <w:rsid w:val="00BC3FBA"/>
    <w:rsid w:val="00BE6492"/>
    <w:rsid w:val="00BF133A"/>
    <w:rsid w:val="00BF62E6"/>
    <w:rsid w:val="00C357EF"/>
    <w:rsid w:val="00C37258"/>
    <w:rsid w:val="00C44D80"/>
    <w:rsid w:val="00C46349"/>
    <w:rsid w:val="00C52BF3"/>
    <w:rsid w:val="00C734F3"/>
    <w:rsid w:val="00C8260E"/>
    <w:rsid w:val="00C841EB"/>
    <w:rsid w:val="00C90999"/>
    <w:rsid w:val="00CA3B80"/>
    <w:rsid w:val="00CC5A11"/>
    <w:rsid w:val="00CE0991"/>
    <w:rsid w:val="00D05FE6"/>
    <w:rsid w:val="00D27C0F"/>
    <w:rsid w:val="00D30734"/>
    <w:rsid w:val="00D412C5"/>
    <w:rsid w:val="00D44C7A"/>
    <w:rsid w:val="00D515F3"/>
    <w:rsid w:val="00D74C7F"/>
    <w:rsid w:val="00D74FD4"/>
    <w:rsid w:val="00D91AA0"/>
    <w:rsid w:val="00DB0492"/>
    <w:rsid w:val="00DB6105"/>
    <w:rsid w:val="00DD378D"/>
    <w:rsid w:val="00DD603F"/>
    <w:rsid w:val="00DF2C51"/>
    <w:rsid w:val="00E04027"/>
    <w:rsid w:val="00E05B78"/>
    <w:rsid w:val="00E061D9"/>
    <w:rsid w:val="00E107EF"/>
    <w:rsid w:val="00E42A47"/>
    <w:rsid w:val="00E42C94"/>
    <w:rsid w:val="00E4630D"/>
    <w:rsid w:val="00E50895"/>
    <w:rsid w:val="00E50CB5"/>
    <w:rsid w:val="00E5251E"/>
    <w:rsid w:val="00E84102"/>
    <w:rsid w:val="00E87183"/>
    <w:rsid w:val="00E92013"/>
    <w:rsid w:val="00E9201A"/>
    <w:rsid w:val="00EA304A"/>
    <w:rsid w:val="00EC3179"/>
    <w:rsid w:val="00EF575A"/>
    <w:rsid w:val="00EF708F"/>
    <w:rsid w:val="00F030D4"/>
    <w:rsid w:val="00F03AD2"/>
    <w:rsid w:val="00F1469D"/>
    <w:rsid w:val="00F201B5"/>
    <w:rsid w:val="00F202AD"/>
    <w:rsid w:val="00F20DA0"/>
    <w:rsid w:val="00F44900"/>
    <w:rsid w:val="00F56173"/>
    <w:rsid w:val="00F62F45"/>
    <w:rsid w:val="00F647C4"/>
    <w:rsid w:val="00F64F86"/>
    <w:rsid w:val="00F71E8E"/>
    <w:rsid w:val="00FB1E9E"/>
    <w:rsid w:val="00FB520E"/>
    <w:rsid w:val="00FB7C23"/>
    <w:rsid w:val="00FC1FC3"/>
    <w:rsid w:val="00FD6FC5"/>
    <w:rsid w:val="00FE47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424F9D"/>
  <w15:docId w15:val="{AAF631C5-441D-4736-9618-2A140E633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9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E4"/>
    <w:rPr>
      <w:rFonts w:ascii="Segoe UI" w:hAnsi="Segoe UI" w:cs="Segoe UI"/>
      <w:sz w:val="18"/>
      <w:szCs w:val="18"/>
    </w:rPr>
  </w:style>
  <w:style w:type="paragraph" w:styleId="ListParagraph">
    <w:name w:val="List Paragraph"/>
    <w:basedOn w:val="Normal"/>
    <w:uiPriority w:val="34"/>
    <w:qFormat/>
    <w:rsid w:val="007C29E4"/>
    <w:pPr>
      <w:ind w:left="720"/>
      <w:contextualSpacing/>
    </w:pPr>
  </w:style>
  <w:style w:type="character" w:styleId="Hyperlink">
    <w:name w:val="Hyperlink"/>
    <w:basedOn w:val="DefaultParagraphFont"/>
    <w:uiPriority w:val="99"/>
    <w:unhideWhenUsed/>
    <w:rsid w:val="007C29E4"/>
    <w:rPr>
      <w:color w:val="0563C1" w:themeColor="hyperlink"/>
      <w:u w:val="single"/>
    </w:rPr>
  </w:style>
  <w:style w:type="table" w:styleId="TableGrid">
    <w:name w:val="Table Grid"/>
    <w:basedOn w:val="TableNormal"/>
    <w:uiPriority w:val="39"/>
    <w:rsid w:val="007C29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202AD"/>
    <w:rPr>
      <w:sz w:val="16"/>
      <w:szCs w:val="16"/>
    </w:rPr>
  </w:style>
  <w:style w:type="paragraph" w:styleId="CommentText">
    <w:name w:val="annotation text"/>
    <w:basedOn w:val="Normal"/>
    <w:link w:val="CommentTextChar"/>
    <w:uiPriority w:val="99"/>
    <w:semiHidden/>
    <w:unhideWhenUsed/>
    <w:rsid w:val="00F202AD"/>
    <w:pPr>
      <w:spacing w:line="240" w:lineRule="auto"/>
    </w:pPr>
    <w:rPr>
      <w:sz w:val="20"/>
      <w:szCs w:val="20"/>
    </w:rPr>
  </w:style>
  <w:style w:type="character" w:customStyle="1" w:styleId="CommentTextChar">
    <w:name w:val="Comment Text Char"/>
    <w:basedOn w:val="DefaultParagraphFont"/>
    <w:link w:val="CommentText"/>
    <w:uiPriority w:val="99"/>
    <w:semiHidden/>
    <w:rsid w:val="00F202AD"/>
    <w:rPr>
      <w:sz w:val="20"/>
      <w:szCs w:val="20"/>
    </w:rPr>
  </w:style>
  <w:style w:type="paragraph" w:styleId="CommentSubject">
    <w:name w:val="annotation subject"/>
    <w:basedOn w:val="CommentText"/>
    <w:next w:val="CommentText"/>
    <w:link w:val="CommentSubjectChar"/>
    <w:uiPriority w:val="99"/>
    <w:semiHidden/>
    <w:unhideWhenUsed/>
    <w:rsid w:val="007E08A2"/>
    <w:rPr>
      <w:b/>
      <w:bCs/>
    </w:rPr>
  </w:style>
  <w:style w:type="character" w:customStyle="1" w:styleId="CommentSubjectChar">
    <w:name w:val="Comment Subject Char"/>
    <w:basedOn w:val="CommentTextChar"/>
    <w:link w:val="CommentSubject"/>
    <w:uiPriority w:val="99"/>
    <w:semiHidden/>
    <w:rsid w:val="007E08A2"/>
    <w:rPr>
      <w:b/>
      <w:bCs/>
      <w:sz w:val="20"/>
      <w:szCs w:val="20"/>
    </w:rPr>
  </w:style>
  <w:style w:type="paragraph" w:styleId="Header">
    <w:name w:val="header"/>
    <w:basedOn w:val="Normal"/>
    <w:link w:val="HeaderChar"/>
    <w:uiPriority w:val="99"/>
    <w:unhideWhenUsed/>
    <w:rsid w:val="008B4C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C32"/>
  </w:style>
  <w:style w:type="paragraph" w:styleId="Footer">
    <w:name w:val="footer"/>
    <w:basedOn w:val="Normal"/>
    <w:link w:val="FooterChar"/>
    <w:uiPriority w:val="99"/>
    <w:unhideWhenUsed/>
    <w:rsid w:val="008B4C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C32"/>
  </w:style>
  <w:style w:type="character" w:styleId="FollowedHyperlink">
    <w:name w:val="FollowedHyperlink"/>
    <w:basedOn w:val="DefaultParagraphFont"/>
    <w:uiPriority w:val="99"/>
    <w:semiHidden/>
    <w:unhideWhenUsed/>
    <w:rsid w:val="00FB7C23"/>
    <w:rPr>
      <w:color w:val="954F72" w:themeColor="followedHyperlink"/>
      <w:u w:val="single"/>
    </w:rPr>
  </w:style>
  <w:style w:type="character" w:styleId="PageNumber">
    <w:name w:val="page number"/>
    <w:basedOn w:val="DefaultParagraphFont"/>
    <w:uiPriority w:val="99"/>
    <w:semiHidden/>
    <w:unhideWhenUsed/>
    <w:rsid w:val="00200067"/>
  </w:style>
  <w:style w:type="paragraph" w:styleId="Revision">
    <w:name w:val="Revision"/>
    <w:hidden/>
    <w:uiPriority w:val="99"/>
    <w:semiHidden/>
    <w:rsid w:val="00B964F7"/>
    <w:pPr>
      <w:spacing w:after="0" w:line="240" w:lineRule="auto"/>
    </w:pPr>
  </w:style>
  <w:style w:type="paragraph" w:styleId="FootnoteText">
    <w:name w:val="footnote text"/>
    <w:basedOn w:val="Normal"/>
    <w:link w:val="FootnoteTextChar"/>
    <w:uiPriority w:val="99"/>
    <w:semiHidden/>
    <w:unhideWhenUsed/>
    <w:rsid w:val="008815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C7"/>
    <w:rPr>
      <w:sz w:val="20"/>
      <w:szCs w:val="20"/>
    </w:rPr>
  </w:style>
  <w:style w:type="character" w:styleId="FootnoteReference">
    <w:name w:val="footnote reference"/>
    <w:basedOn w:val="DefaultParagraphFont"/>
    <w:uiPriority w:val="99"/>
    <w:semiHidden/>
    <w:unhideWhenUsed/>
    <w:rsid w:val="008815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488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ps.gov/revwar/about_the_revolution/african_americans.html" TargetMode="External"/><Relationship Id="rId18" Type="http://schemas.openxmlformats.org/officeDocument/2006/relationships/hyperlink" Target="http://americanhistory.si.edu/onthewater/exhibition/1_4.html" TargetMode="External"/><Relationship Id="rId26" Type="http://schemas.openxmlformats.org/officeDocument/2006/relationships/image" Target="media/image6.jpeg"/><Relationship Id="rId39" Type="http://schemas.openxmlformats.org/officeDocument/2006/relationships/hyperlink" Target="http://amhistory.si.edu/ourstory/pdf/slavelife/slave_detective.pdf" TargetMode="External"/><Relationship Id="rId21" Type="http://schemas.openxmlformats.org/officeDocument/2006/relationships/image" Target="media/image5.jpeg"/><Relationship Id="rId34" Type="http://schemas.openxmlformats.org/officeDocument/2006/relationships/hyperlink" Target="http://sova.si.edu/record/NMAH.AC.0786" TargetMode="External"/><Relationship Id="rId42" Type="http://schemas.openxmlformats.org/officeDocument/2006/relationships/image" Target="media/image9.jpeg"/><Relationship Id="rId47" Type="http://schemas.openxmlformats.org/officeDocument/2006/relationships/image" Target="media/image10.jpeg"/><Relationship Id="rId50" Type="http://schemas.openxmlformats.org/officeDocument/2006/relationships/hyperlink" Target="https://www.youtube.com/watch?v=HEFeoS0tn68" TargetMode="External"/><Relationship Id="rId55" Type="http://schemas.openxmlformats.org/officeDocument/2006/relationships/hyperlink" Target="https://www.youtube.com/watch?v=qMPLpExgkGg" TargetMode="External"/><Relationship Id="rId63" Type="http://schemas.openxmlformats.org/officeDocument/2006/relationships/hyperlink" Target="http://www.smithsonianmag.com/arts-culture/courage-at-the-greensboro-lunch-counter-4507661/?all" TargetMode="External"/><Relationship Id="rId68" Type="http://schemas.openxmlformats.org/officeDocument/2006/relationships/image" Target="media/image14.jpeg"/><Relationship Id="rId76" Type="http://schemas.openxmlformats.org/officeDocument/2006/relationships/hyperlink" Target="http://www.asia.si.edu/exhibitions/current/art-of-the-quran/overview.php" TargetMode="External"/><Relationship Id="rId84" Type="http://schemas.openxmlformats.org/officeDocument/2006/relationships/image" Target="media/image17.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youtube.com/watch?v=y5BsetX1JTk&amp;feature=youtu.be" TargetMode="External"/><Relationship Id="rId2" Type="http://schemas.openxmlformats.org/officeDocument/2006/relationships/numbering" Target="numbering.xml"/><Relationship Id="rId16" Type="http://schemas.openxmlformats.org/officeDocument/2006/relationships/image" Target="media/image4.tiff"/><Relationship Id="rId29" Type="http://schemas.openxmlformats.org/officeDocument/2006/relationships/hyperlink" Target="https://www.loc.gov/teachers/classroommaterials/connections/narratives-slavery/history2.html" TargetMode="External"/><Relationship Id="rId11" Type="http://schemas.openxmlformats.org/officeDocument/2006/relationships/image" Target="media/image3.jpeg"/><Relationship Id="rId24" Type="http://schemas.openxmlformats.org/officeDocument/2006/relationships/hyperlink" Target="https://www.loc.gov/teachers/classroommaterials/connections/narratives-slavery/history3.html" TargetMode="External"/><Relationship Id="rId32" Type="http://schemas.openxmlformats.org/officeDocument/2006/relationships/hyperlink" Target="http://nmaahc.tumblr.com/post/150694091265/five-things-to-see-slavery-and-freedom-gallery" TargetMode="External"/><Relationship Id="rId37" Type="http://schemas.openxmlformats.org/officeDocument/2006/relationships/hyperlink" Target="http://www.smithsonianmag.com/history/harriet-tubmans-hymnal-evokes-life-devoted-liberation-53824293/" TargetMode="External"/><Relationship Id="rId40" Type="http://schemas.openxmlformats.org/officeDocument/2006/relationships/hyperlink" Target="http://www.smithsonianmag.com/videos/category/history/what-you-never-knew-about-harriet-tubman/" TargetMode="External"/><Relationship Id="rId45" Type="http://schemas.openxmlformats.org/officeDocument/2006/relationships/hyperlink" Target="http://americanhistory.si.edu/brown/index.html" TargetMode="External"/><Relationship Id="rId53" Type="http://schemas.openxmlformats.org/officeDocument/2006/relationships/hyperlink" Target="https://airandspace.si.edu/explore-and-learn/topics/blackwings/tuskegee.cfm" TargetMode="External"/><Relationship Id="rId58" Type="http://schemas.openxmlformats.org/officeDocument/2006/relationships/hyperlink" Target="http://www.npg.si.edu/exh/armstrong/" TargetMode="External"/><Relationship Id="rId66" Type="http://schemas.openxmlformats.org/officeDocument/2006/relationships/hyperlink" Target="https://www.youtube.com/watch?v=TWlKK2HvD-8" TargetMode="External"/><Relationship Id="rId74" Type="http://schemas.openxmlformats.org/officeDocument/2006/relationships/hyperlink" Target="http://www.pbs.org/opb/historydetectives/feature/islam-in-america/" TargetMode="External"/><Relationship Id="rId79" Type="http://schemas.openxmlformats.org/officeDocument/2006/relationships/image" Target="media/image16.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americanspaces.state.gov/home/wp-content/uploads/2017/04/11.-Lunch-counter-stools-from-Greensboro-sit-in-front_web.jpg" TargetMode="External"/><Relationship Id="rId82" Type="http://schemas.openxmlformats.org/officeDocument/2006/relationships/hyperlink" Target="https://www.theatlantic.com/video/index/404305/angola-prison-documentary/" TargetMode="External"/><Relationship Id="rId90" Type="http://schemas.openxmlformats.org/officeDocument/2006/relationships/theme" Target="theme/theme1.xml"/><Relationship Id="rId19" Type="http://schemas.openxmlformats.org/officeDocument/2006/relationships/hyperlink" Target="http://slavevoyag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istory.org/Foundation/journal/Autumn07/slaves.cfm" TargetMode="External"/><Relationship Id="rId22" Type="http://schemas.openxmlformats.org/officeDocument/2006/relationships/hyperlink" Target="http://www.smithsonianmag.com/history/slavery-trail-of-tears-180956968/" TargetMode="External"/><Relationship Id="rId27" Type="http://schemas.openxmlformats.org/officeDocument/2006/relationships/hyperlink" Target="http://wypr.org/post/slave-auction-block-maryland" TargetMode="External"/><Relationship Id="rId30" Type="http://schemas.openxmlformats.org/officeDocument/2006/relationships/hyperlink" Target="https://americanspaces.state.gov/home/wp-content/uploads/2017/04/05.-Freedom-papers-and-handmade-tin-box_web.jpg" TargetMode="External"/><Relationship Id="rId35" Type="http://schemas.openxmlformats.org/officeDocument/2006/relationships/hyperlink" Target="https://americanspaces.state.gov/home/wp-content/uploads/2017/04/06.-Harriet-Tubman-hymnbook_web.jpg" TargetMode="External"/><Relationship Id="rId43" Type="http://schemas.openxmlformats.org/officeDocument/2006/relationships/hyperlink" Target="http://nacwc.org/aboutus/index.html" TargetMode="External"/><Relationship Id="rId48" Type="http://schemas.openxmlformats.org/officeDocument/2006/relationships/hyperlink" Target="http://www.smithsonianmag.com/smithsonian-institution/marian-anderson-freedom-singer-and-mentor-to-generations-111827639/" TargetMode="External"/><Relationship Id="rId56" Type="http://schemas.openxmlformats.org/officeDocument/2006/relationships/hyperlink" Target="https://americanspaces.state.gov/home/wp-content/uploads/2017/04/10.-Louis-Armstrongs-trumpet_web.jpg" TargetMode="External"/><Relationship Id="rId64" Type="http://schemas.openxmlformats.org/officeDocument/2006/relationships/hyperlink" Target="http://americanhistory.si.edu/brown/history/6-legacy/freedom-struggle-2.html" TargetMode="External"/><Relationship Id="rId69" Type="http://schemas.openxmlformats.org/officeDocument/2006/relationships/hyperlink" Target="https://nmaahc.si.edu/explore/stories/collection/float-butterfly" TargetMode="External"/><Relationship Id="rId77" Type="http://schemas.openxmlformats.org/officeDocument/2006/relationships/hyperlink" Target="http://www.asia.si.edu/exhibitions/current/art-of-the-quran/educators.php" TargetMode="External"/><Relationship Id="rId8" Type="http://schemas.openxmlformats.org/officeDocument/2006/relationships/image" Target="media/image1.jpeg"/><Relationship Id="rId51" Type="http://schemas.openxmlformats.org/officeDocument/2006/relationships/hyperlink" Target="https://americanspaces.state.gov/home/wp-content/uploads/2017/04/09.-Tuskegee-Aircraft_web.jpg" TargetMode="External"/><Relationship Id="rId72" Type="http://schemas.openxmlformats.org/officeDocument/2006/relationships/hyperlink" Target="https://americanspaces.state.gov/home/wp-content/uploads/2017/04/13.-Koran-owned-by-Elijah-Muhammad_web.jpg" TargetMode="External"/><Relationship Id="rId80" Type="http://schemas.openxmlformats.org/officeDocument/2006/relationships/hyperlink" Target="http://www.smithsonianmag.com/smithsonian-institution/the-legacy-of-slavery-comes-to-the-smithsonian-with-angola-prison-guard-tower-donation-9044170/" TargetMode="External"/><Relationship Id="rId85" Type="http://schemas.openxmlformats.org/officeDocument/2006/relationships/hyperlink" Target="http://www.smithsonianmag.com/history/reintroduced-rosa-parks-new-archive-reveals-woman-behind-boycott-180957200/" TargetMode="External"/><Relationship Id="rId3" Type="http://schemas.openxmlformats.org/officeDocument/2006/relationships/styles" Target="styles.xml"/><Relationship Id="rId12" Type="http://schemas.openxmlformats.org/officeDocument/2006/relationships/hyperlink" Target="http://www.smithsonianmag.com/smithsonian-institution/patriot-who-carried-revolutionary-war-era-gunpowder-horn-was-fighting-freedomjust-not-his-own-180959385/" TargetMode="External"/><Relationship Id="rId17" Type="http://schemas.openxmlformats.org/officeDocument/2006/relationships/hyperlink" Target="http://www.smithsonianmag.com/smithsonian-institution/few-artifacts-transatlantic-slave-trade-exist-iron-blocks-tell-gut-wrenching-story-180959803/" TargetMode="External"/><Relationship Id="rId25" Type="http://schemas.openxmlformats.org/officeDocument/2006/relationships/hyperlink" Target="https://americanspaces.state.gov/home/wp-content/uploads/2017/04/04.-Stone-slave-auction-block_web.jpg" TargetMode="External"/><Relationship Id="rId33" Type="http://schemas.openxmlformats.org/officeDocument/2006/relationships/hyperlink" Target="http://www.smithsonianmag.com/smithsonian-institution/the-history-behind-a-slaves-bill-of-sale-132233201/" TargetMode="External"/><Relationship Id="rId38" Type="http://schemas.openxmlformats.org/officeDocument/2006/relationships/hyperlink" Target="http://www.pbs.org/wgbh/aia/part4/4p1535.html" TargetMode="External"/><Relationship Id="rId46" Type="http://schemas.openxmlformats.org/officeDocument/2006/relationships/hyperlink" Target="https://americanspaces.state.gov/home/wp-content/uploads/2017/04/08.-Marian-Anderson-ensemble_web.jpg" TargetMode="External"/><Relationship Id="rId59" Type="http://schemas.openxmlformats.org/officeDocument/2006/relationships/hyperlink" Target="http://www.smithsonianmag.com/smithsonian-institution/to-really-appreciate-louis-armstrongs-trumpet-you-gotta-play-it-180959184/" TargetMode="External"/><Relationship Id="rId67" Type="http://schemas.openxmlformats.org/officeDocument/2006/relationships/hyperlink" Target="https://americanspaces.state.gov/home/wp-content/uploads/2017/04/12.-Muhammad-Alis-Headgear_web.jpg" TargetMode="External"/><Relationship Id="rId20" Type="http://schemas.openxmlformats.org/officeDocument/2006/relationships/hyperlink" Target="https://americanspaces.state.gov/home/wp-content/uploads/2017/04/03.-Field-whip_web.jpg" TargetMode="External"/><Relationship Id="rId41" Type="http://schemas.openxmlformats.org/officeDocument/2006/relationships/hyperlink" Target="https://americanspaces.state.gov/home/wp-content/uploads/2017/04/07.-Womens-Club-Banner_web.jpg" TargetMode="External"/><Relationship Id="rId54" Type="http://schemas.openxmlformats.org/officeDocument/2006/relationships/hyperlink" Target="https://www.nps.gov/tuai/learn/historyculture/significance-of-the-tuskegee-airmen-national-historic-site.html" TargetMode="External"/><Relationship Id="rId62" Type="http://schemas.openxmlformats.org/officeDocument/2006/relationships/image" Target="media/image13.jpeg"/><Relationship Id="rId70" Type="http://schemas.openxmlformats.org/officeDocument/2006/relationships/hyperlink" Target="http://insider.si.edu/2016/06/muhammad-ali-1942-2016/" TargetMode="External"/><Relationship Id="rId75" Type="http://schemas.openxmlformats.org/officeDocument/2006/relationships/hyperlink" Target="http://www.pbs.org/wgbh/amex/malcolmx/peopleevents/e_noi.html" TargetMode="External"/><Relationship Id="rId83" Type="http://schemas.openxmlformats.org/officeDocument/2006/relationships/hyperlink" Target="https://americanspaces.state.gov/home/wp-content/uploads/2017/04/15.-Rosa-Parks-dress_web.jpg"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mericanspaces.state.gov/home/wp-content/uploads/2017/04/02.-Slave-shackles-from-Middle-Passage_web.jpg" TargetMode="External"/><Relationship Id="rId23" Type="http://schemas.openxmlformats.org/officeDocument/2006/relationships/hyperlink" Target="http://www.slate.com/articles/life/the_history_of_american_slavery/2015/08/slavery_under_the_pushing_system_why_systematic_violence_became_a_necessity.html" TargetMode="External"/><Relationship Id="rId28" Type="http://schemas.openxmlformats.org/officeDocument/2006/relationships/hyperlink" Target="http://amhistory.si.edu/american-enterprise/business-of-slavery/" TargetMode="External"/><Relationship Id="rId36" Type="http://schemas.openxmlformats.org/officeDocument/2006/relationships/image" Target="media/image8.jpeg"/><Relationship Id="rId49" Type="http://schemas.openxmlformats.org/officeDocument/2006/relationships/hyperlink" Target="https://www.youtube.com/watch?v=mAONYTMf2pk" TargetMode="External"/><Relationship Id="rId57" Type="http://schemas.openxmlformats.org/officeDocument/2006/relationships/image" Target="media/image12.jpeg"/><Relationship Id="rId10" Type="http://schemas.openxmlformats.org/officeDocument/2006/relationships/hyperlink" Target="https://americanspaces.state.gov/home/wp-content/uploads/2017/04/01.-Prince-Simbo-powder-horn-1_web.jpg" TargetMode="External"/><Relationship Id="rId31" Type="http://schemas.openxmlformats.org/officeDocument/2006/relationships/image" Target="media/image7.jpeg"/><Relationship Id="rId44" Type="http://schemas.openxmlformats.org/officeDocument/2006/relationships/hyperlink" Target="http://www.pbs.org/wnet/jimcrow/stories_org_nacw.html" TargetMode="External"/><Relationship Id="rId52" Type="http://schemas.openxmlformats.org/officeDocument/2006/relationships/image" Target="media/image11.jpeg"/><Relationship Id="rId60" Type="http://schemas.openxmlformats.org/officeDocument/2006/relationships/hyperlink" Target="http://americanhistory.si.edu/smithsonian-jazz/education/louis-education-kit" TargetMode="External"/><Relationship Id="rId65" Type="http://schemas.openxmlformats.org/officeDocument/2006/relationships/hyperlink" Target="http://www.loc.gov/exhibits/odyssey/educate/lunch.html" TargetMode="External"/><Relationship Id="rId73" Type="http://schemas.openxmlformats.org/officeDocument/2006/relationships/image" Target="media/image15.png"/><Relationship Id="rId78" Type="http://schemas.openxmlformats.org/officeDocument/2006/relationships/hyperlink" Target="https://americanspaces.state.gov/home/wp-content/uploads/2017/04/14.-Guard-tower-from-Angola-Prison_web.jpg" TargetMode="External"/><Relationship Id="rId81" Type="http://schemas.openxmlformats.org/officeDocument/2006/relationships/hyperlink" Target="http://www.smithsonianmag.com/people-places/why-mass-incarceration-defines-us-as-a-society-135793245/" TargetMode="External"/><Relationship Id="rId86" Type="http://schemas.openxmlformats.org/officeDocument/2006/relationships/hyperlink" Target="http://npg.si.edu/blog/tired-giv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25039-710C-4B2D-9E49-3EE17313A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9216</Words>
  <Characters>52533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Smithsonian Institution</Company>
  <LinksUpToDate>false</LinksUpToDate>
  <CharactersWithSpaces>61626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Appelbaum, Lauren</dc:creator>
  <cp:lastModifiedBy>Easter, Alice H</cp:lastModifiedBy>
  <cp:revision>2</cp:revision>
  <cp:lastPrinted>2017-02-02T20:21:00Z</cp:lastPrinted>
  <dcterms:created xsi:type="dcterms:W3CDTF">2019-01-28T15:16:00Z</dcterms:created>
  <dcterms:modified xsi:type="dcterms:W3CDTF">2019-01-28T15:16:00Z</dcterms:modified>
</cp:coreProperties>
</file>