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5E" w:rsidRPr="00A808FA" w:rsidRDefault="00E14880" w:rsidP="00EA575E">
      <w:pPr>
        <w:pStyle w:val="NoSpacing"/>
        <w:jc w:val="center"/>
        <w:rPr>
          <w:color w:val="FF0000"/>
          <w:sz w:val="40"/>
          <w:szCs w:val="40"/>
        </w:rPr>
      </w:pPr>
      <w:r>
        <w:rPr>
          <w:noProof/>
          <w:color w:val="C00000"/>
          <w:sz w:val="40"/>
          <w:szCs w:val="40"/>
        </w:rPr>
        <w:drawing>
          <wp:anchor distT="0" distB="0" distL="114300" distR="114300" simplePos="0" relativeHeight="251658240" behindDoc="0" locked="0" layoutInCell="1" allowOverlap="1">
            <wp:simplePos x="1828800" y="642620"/>
            <wp:positionH relativeFrom="margin">
              <wp:align>right</wp:align>
            </wp:positionH>
            <wp:positionV relativeFrom="margin">
              <wp:align>top</wp:align>
            </wp:positionV>
            <wp:extent cx="968375" cy="1026160"/>
            <wp:effectExtent l="209550" t="190500" r="174625" b="1930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pa SA blue.png"/>
                    <pic:cNvPicPr/>
                  </pic:nvPicPr>
                  <pic:blipFill>
                    <a:blip r:embed="rId6" cstate="print">
                      <a:extLst>
                        <a:ext uri="{28A0092B-C50C-407E-A947-70E740481C1C}">
                          <a14:useLocalDpi xmlns:a14="http://schemas.microsoft.com/office/drawing/2010/main" val="0"/>
                        </a:ext>
                      </a:extLst>
                    </a:blip>
                    <a:stretch>
                      <a:fillRect/>
                    </a:stretch>
                  </pic:blipFill>
                  <pic:spPr>
                    <a:xfrm rot="1866566">
                      <a:off x="0" y="0"/>
                      <a:ext cx="968375" cy="1026160"/>
                    </a:xfrm>
                    <a:prstGeom prst="rect">
                      <a:avLst/>
                    </a:prstGeom>
                  </pic:spPr>
                </pic:pic>
              </a:graphicData>
            </a:graphic>
          </wp:anchor>
        </w:drawing>
      </w:r>
      <w:r w:rsidR="002A5518">
        <w:rPr>
          <w:noProof/>
          <w:color w:val="C00000"/>
          <w:sz w:val="40"/>
          <w:szCs w:val="40"/>
        </w:rPr>
        <w:t>Steps to</w:t>
      </w:r>
      <w:r w:rsidR="00EA575E">
        <w:rPr>
          <w:color w:val="C00000"/>
          <w:sz w:val="40"/>
          <w:szCs w:val="40"/>
        </w:rPr>
        <w:t xml:space="preserve"> Plan</w:t>
      </w:r>
      <w:r w:rsidR="002A5518">
        <w:rPr>
          <w:color w:val="C00000"/>
          <w:sz w:val="40"/>
          <w:szCs w:val="40"/>
        </w:rPr>
        <w:t>ning</w:t>
      </w:r>
      <w:r w:rsidR="00EA575E">
        <w:rPr>
          <w:color w:val="C00000"/>
          <w:sz w:val="40"/>
          <w:szCs w:val="40"/>
        </w:rPr>
        <w:t xml:space="preserve"> and Run</w:t>
      </w:r>
      <w:r w:rsidR="002A5518">
        <w:rPr>
          <w:color w:val="C00000"/>
          <w:sz w:val="40"/>
          <w:szCs w:val="40"/>
        </w:rPr>
        <w:t>ning</w:t>
      </w:r>
      <w:r w:rsidR="002A5518">
        <w:rPr>
          <w:color w:val="C00000"/>
          <w:sz w:val="40"/>
          <w:szCs w:val="40"/>
        </w:rPr>
        <w:br/>
      </w:r>
      <w:r w:rsidR="00EA575E">
        <w:rPr>
          <w:color w:val="C00000"/>
          <w:sz w:val="40"/>
          <w:szCs w:val="40"/>
        </w:rPr>
        <w:t xml:space="preserve"> a Successful Program</w:t>
      </w:r>
    </w:p>
    <w:p w:rsidR="00EA575E" w:rsidRPr="00740F3D" w:rsidRDefault="00740F3D" w:rsidP="00740F3D">
      <w:pPr>
        <w:pStyle w:val="IntenseQuote"/>
        <w:ind w:left="360"/>
      </w:pPr>
      <w:r w:rsidRPr="00740F3D">
        <w:t xml:space="preserve">PRE-PROGRAM </w:t>
      </w:r>
    </w:p>
    <w:p w:rsidR="00EA575E" w:rsidRDefault="00DC56C0" w:rsidP="005C571A">
      <w:pPr>
        <w:pStyle w:val="NoSpacing"/>
        <w:numPr>
          <w:ilvl w:val="0"/>
          <w:numId w:val="5"/>
        </w:numPr>
      </w:pPr>
      <w:r>
        <w:t>Develop a stateme</w:t>
      </w:r>
      <w:r w:rsidR="00A528FC">
        <w:t xml:space="preserve">nt of program purpose - </w:t>
      </w:r>
      <w:r w:rsidR="00A528FC" w:rsidRPr="00A528FC">
        <w:rPr>
          <w:b/>
        </w:rPr>
        <w:t>describe</w:t>
      </w:r>
      <w:r w:rsidRPr="00A528FC">
        <w:rPr>
          <w:b/>
        </w:rPr>
        <w:t xml:space="preserve"> what you intend to do and why</w:t>
      </w:r>
      <w:r>
        <w:t xml:space="preserve">. </w:t>
      </w:r>
    </w:p>
    <w:p w:rsidR="00A41EA8" w:rsidRDefault="00A41EA8" w:rsidP="00A41EA8">
      <w:pPr>
        <w:pStyle w:val="NoSpacing"/>
      </w:pPr>
    </w:p>
    <w:p w:rsidR="00A41EA8" w:rsidRDefault="005C571A" w:rsidP="005C571A">
      <w:pPr>
        <w:pStyle w:val="NoSpacing"/>
        <w:numPr>
          <w:ilvl w:val="0"/>
          <w:numId w:val="5"/>
        </w:numPr>
      </w:pPr>
      <w:r w:rsidRPr="00A528FC">
        <w:rPr>
          <w:b/>
        </w:rPr>
        <w:t>Discuss</w:t>
      </w:r>
      <w:r>
        <w:t xml:space="preserve"> with host administration and/or IRC/PAS </w:t>
      </w:r>
      <w:r w:rsidR="00740F3D">
        <w:t>staff</w:t>
      </w:r>
      <w:r>
        <w:t>.  You should discuss with IRC/PAS if you will need resources such as; an Embassy speaker, films or other items to purchase, or funds for refreshments or other expenses.</w:t>
      </w:r>
      <w:bookmarkStart w:id="0" w:name="_GoBack"/>
      <w:bookmarkEnd w:id="0"/>
      <w:r w:rsidR="00A41EA8">
        <w:br/>
      </w:r>
    </w:p>
    <w:p w:rsidR="002C6666" w:rsidRDefault="00A41EA8" w:rsidP="002C6666">
      <w:pPr>
        <w:pStyle w:val="NoSpacing"/>
        <w:numPr>
          <w:ilvl w:val="0"/>
          <w:numId w:val="5"/>
        </w:numPr>
      </w:pPr>
      <w:r>
        <w:t xml:space="preserve">Develop a </w:t>
      </w:r>
      <w:r w:rsidRPr="00A41EA8">
        <w:rPr>
          <w:b/>
        </w:rPr>
        <w:t>draft agenda</w:t>
      </w:r>
    </w:p>
    <w:p w:rsidR="002C6666" w:rsidRDefault="002C6666" w:rsidP="002C6666">
      <w:pPr>
        <w:pStyle w:val="NoSpacing"/>
        <w:ind w:left="720"/>
      </w:pPr>
    </w:p>
    <w:p w:rsidR="002C6666" w:rsidRDefault="002C6666" w:rsidP="002C6666">
      <w:pPr>
        <w:pStyle w:val="NoSpacing"/>
        <w:numPr>
          <w:ilvl w:val="0"/>
          <w:numId w:val="5"/>
        </w:numPr>
      </w:pPr>
      <w:r w:rsidRPr="002C6666">
        <w:rPr>
          <w:b/>
        </w:rPr>
        <w:t>Venue</w:t>
      </w:r>
      <w:r>
        <w:t xml:space="preserve"> – if the event will not be in the American Corner, confirm availability and reserve venue.</w:t>
      </w:r>
    </w:p>
    <w:p w:rsidR="002C6666" w:rsidRDefault="002C6666" w:rsidP="002C6666">
      <w:pPr>
        <w:pStyle w:val="NoSpacing"/>
      </w:pPr>
    </w:p>
    <w:p w:rsidR="00A41EA8" w:rsidRDefault="005C571A" w:rsidP="005C571A">
      <w:pPr>
        <w:pStyle w:val="NoSpacing"/>
        <w:numPr>
          <w:ilvl w:val="0"/>
          <w:numId w:val="5"/>
        </w:numPr>
      </w:pPr>
      <w:r>
        <w:t xml:space="preserve">Identify and contact </w:t>
      </w:r>
      <w:r w:rsidR="00A528FC">
        <w:rPr>
          <w:b/>
        </w:rPr>
        <w:t>human</w:t>
      </w:r>
      <w:r w:rsidRPr="00A41EA8">
        <w:rPr>
          <w:b/>
        </w:rPr>
        <w:t xml:space="preserve"> resources</w:t>
      </w:r>
      <w:r>
        <w:t xml:space="preserve"> you need (Examples: Speaker, emcee/master of ceremonies, Embassy participant, local expert, contest judges</w:t>
      </w:r>
      <w:r w:rsidR="00A41EA8">
        <w:t>, volunteers to help at event</w:t>
      </w:r>
      <w:r w:rsidR="0094067C">
        <w:t xml:space="preserve"> or take pictures</w:t>
      </w:r>
      <w:r>
        <w:t>)</w:t>
      </w:r>
    </w:p>
    <w:p w:rsidR="00A41EA8" w:rsidRDefault="005C571A" w:rsidP="005C571A">
      <w:pPr>
        <w:pStyle w:val="NoSpacing"/>
        <w:numPr>
          <w:ilvl w:val="1"/>
          <w:numId w:val="5"/>
        </w:numPr>
      </w:pPr>
      <w:r>
        <w:t xml:space="preserve">Confirm commitment with them in writing </w:t>
      </w:r>
      <w:r w:rsidR="00A41EA8">
        <w:t>(email is fine!)</w:t>
      </w:r>
    </w:p>
    <w:p w:rsidR="00A41EA8" w:rsidRDefault="005C571A" w:rsidP="005C571A">
      <w:pPr>
        <w:pStyle w:val="NoSpacing"/>
        <w:numPr>
          <w:ilvl w:val="1"/>
          <w:numId w:val="5"/>
        </w:numPr>
      </w:pPr>
      <w:r>
        <w:t xml:space="preserve">Include statement of program purpose, what you want them to do, how long they should speak or expect to be engaged in the program, and the date and time. </w:t>
      </w:r>
    </w:p>
    <w:p w:rsidR="00A41EA8" w:rsidRDefault="005C571A" w:rsidP="005C571A">
      <w:pPr>
        <w:pStyle w:val="NoSpacing"/>
        <w:numPr>
          <w:ilvl w:val="1"/>
          <w:numId w:val="5"/>
        </w:numPr>
      </w:pPr>
      <w:r>
        <w:t>Request brief biography /vita for introduction</w:t>
      </w:r>
    </w:p>
    <w:p w:rsidR="005C571A" w:rsidRDefault="005C571A" w:rsidP="005C571A">
      <w:pPr>
        <w:pStyle w:val="NoSpacing"/>
        <w:numPr>
          <w:ilvl w:val="1"/>
          <w:numId w:val="5"/>
        </w:numPr>
      </w:pPr>
      <w:r>
        <w:t>Ask what they need from you for support (</w:t>
      </w:r>
      <w:r w:rsidR="00A41EA8">
        <w:t>laptop, A-V equipment, flipchart, whiteboard</w:t>
      </w:r>
      <w:r>
        <w:t>)</w:t>
      </w:r>
    </w:p>
    <w:p w:rsidR="00DC56C0" w:rsidRDefault="00DC56C0" w:rsidP="00A41EA8">
      <w:pPr>
        <w:pStyle w:val="NoSpacing"/>
      </w:pPr>
    </w:p>
    <w:p w:rsidR="00A41EA8" w:rsidRDefault="00A41EA8" w:rsidP="00A41EA8">
      <w:pPr>
        <w:pStyle w:val="NoSpacing"/>
        <w:numPr>
          <w:ilvl w:val="0"/>
          <w:numId w:val="5"/>
        </w:numPr>
      </w:pPr>
      <w:r>
        <w:t xml:space="preserve">What </w:t>
      </w:r>
      <w:r w:rsidRPr="0037720C">
        <w:rPr>
          <w:b/>
        </w:rPr>
        <w:t>technology</w:t>
      </w:r>
      <w:r w:rsidR="00A528FC">
        <w:rPr>
          <w:b/>
        </w:rPr>
        <w:t xml:space="preserve"> and</w:t>
      </w:r>
      <w:r w:rsidRPr="0037720C">
        <w:rPr>
          <w:b/>
        </w:rPr>
        <w:t xml:space="preserve"> equipment</w:t>
      </w:r>
      <w:r>
        <w:t xml:space="preserve"> do you need? Be sure to make arrangements for it in advance. </w:t>
      </w:r>
    </w:p>
    <w:p w:rsidR="00A41EA8" w:rsidRDefault="00A41EA8" w:rsidP="00A41EA8">
      <w:pPr>
        <w:pStyle w:val="NoSpacing"/>
        <w:numPr>
          <w:ilvl w:val="1"/>
          <w:numId w:val="5"/>
        </w:numPr>
      </w:pPr>
      <w:r>
        <w:t>Computer/laptop</w:t>
      </w:r>
    </w:p>
    <w:p w:rsidR="00A41EA8" w:rsidRDefault="00A41EA8" w:rsidP="00A41EA8">
      <w:pPr>
        <w:pStyle w:val="NoSpacing"/>
        <w:numPr>
          <w:ilvl w:val="1"/>
          <w:numId w:val="5"/>
        </w:numPr>
      </w:pPr>
      <w:r>
        <w:t>Screen</w:t>
      </w:r>
    </w:p>
    <w:p w:rsidR="00A41EA8" w:rsidRDefault="00A41EA8" w:rsidP="00A41EA8">
      <w:pPr>
        <w:pStyle w:val="NoSpacing"/>
        <w:numPr>
          <w:ilvl w:val="1"/>
          <w:numId w:val="5"/>
        </w:numPr>
      </w:pPr>
      <w:r>
        <w:t>Projector</w:t>
      </w:r>
    </w:p>
    <w:p w:rsidR="00A41EA8" w:rsidRDefault="00A41EA8" w:rsidP="00A41EA8">
      <w:pPr>
        <w:pStyle w:val="NoSpacing"/>
        <w:numPr>
          <w:ilvl w:val="1"/>
          <w:numId w:val="5"/>
        </w:numPr>
      </w:pPr>
      <w:r>
        <w:t>DVD/VHS player</w:t>
      </w:r>
    </w:p>
    <w:p w:rsidR="00A41EA8" w:rsidRDefault="00A41EA8" w:rsidP="00A41EA8">
      <w:pPr>
        <w:pStyle w:val="NoSpacing"/>
        <w:numPr>
          <w:ilvl w:val="1"/>
          <w:numId w:val="5"/>
        </w:numPr>
      </w:pPr>
      <w:r>
        <w:t>Speakers / Microphone</w:t>
      </w:r>
      <w:r>
        <w:br/>
      </w:r>
    </w:p>
    <w:p w:rsidR="0037720C" w:rsidRDefault="0037720C" w:rsidP="0037720C">
      <w:pPr>
        <w:pStyle w:val="NoSpacing"/>
        <w:numPr>
          <w:ilvl w:val="0"/>
          <w:numId w:val="5"/>
        </w:numPr>
      </w:pPr>
      <w:r w:rsidRPr="0037720C">
        <w:rPr>
          <w:b/>
        </w:rPr>
        <w:t>Budget</w:t>
      </w:r>
      <w:r>
        <w:t xml:space="preserve"> and Procurement:  List </w:t>
      </w:r>
      <w:r w:rsidRPr="0037720C">
        <w:rPr>
          <w:b/>
        </w:rPr>
        <w:t>material resources</w:t>
      </w:r>
      <w:r>
        <w:t xml:space="preserve"> and</w:t>
      </w:r>
      <w:r w:rsidR="00A41EA8">
        <w:t xml:space="preserve"> supplies </w:t>
      </w:r>
      <w:r>
        <w:t>– include prices.</w:t>
      </w:r>
      <w:r>
        <w:br/>
      </w:r>
      <w:r w:rsidR="00A41EA8">
        <w:t xml:space="preserve">Identify those that can be purchased locally and those that must be ordered from the U.S.  </w:t>
      </w:r>
    </w:p>
    <w:p w:rsidR="0037720C" w:rsidRDefault="00A528FC" w:rsidP="0037720C">
      <w:pPr>
        <w:pStyle w:val="NoSpacing"/>
        <w:numPr>
          <w:ilvl w:val="1"/>
          <w:numId w:val="5"/>
        </w:numPr>
      </w:pPr>
      <w:r>
        <w:t>Films, poster shows, books, games, music</w:t>
      </w:r>
    </w:p>
    <w:p w:rsidR="0037720C" w:rsidRDefault="0037720C" w:rsidP="0037720C">
      <w:pPr>
        <w:pStyle w:val="NoSpacing"/>
        <w:numPr>
          <w:ilvl w:val="1"/>
          <w:numId w:val="5"/>
        </w:numPr>
      </w:pPr>
      <w:r>
        <w:t xml:space="preserve">Flipcharts, notebooks, art supplies, study guides, </w:t>
      </w:r>
    </w:p>
    <w:p w:rsidR="00DC56C0" w:rsidRDefault="0037720C" w:rsidP="0037720C">
      <w:pPr>
        <w:pStyle w:val="NoSpacing"/>
        <w:numPr>
          <w:ilvl w:val="1"/>
          <w:numId w:val="5"/>
        </w:numPr>
      </w:pPr>
      <w:r>
        <w:t>Refreshments, cups, napkins</w:t>
      </w:r>
    </w:p>
    <w:p w:rsidR="00A528FC" w:rsidRDefault="00A528FC" w:rsidP="0037720C">
      <w:pPr>
        <w:pStyle w:val="NoSpacing"/>
        <w:numPr>
          <w:ilvl w:val="1"/>
          <w:numId w:val="5"/>
        </w:numPr>
      </w:pPr>
      <w:r>
        <w:t>Prizes or small giveaways</w:t>
      </w:r>
    </w:p>
    <w:p w:rsidR="0037720C" w:rsidRDefault="0037720C" w:rsidP="0037720C">
      <w:pPr>
        <w:pStyle w:val="NoSpacing"/>
      </w:pPr>
      <w:r>
        <w:tab/>
        <w:t>Submit budget request to PAS/IRC well in advance – especially if you need to order items from abroad.</w:t>
      </w:r>
      <w:r>
        <w:br/>
      </w:r>
    </w:p>
    <w:p w:rsidR="00A528FC" w:rsidRDefault="0037720C" w:rsidP="00DC56C0">
      <w:pPr>
        <w:pStyle w:val="NoSpacing"/>
        <w:numPr>
          <w:ilvl w:val="0"/>
          <w:numId w:val="5"/>
        </w:numPr>
      </w:pPr>
      <w:r w:rsidRPr="00A528FC">
        <w:rPr>
          <w:b/>
        </w:rPr>
        <w:t>Publications, pamphlets and handouts</w:t>
      </w:r>
      <w:r>
        <w:t>.  Request PAS/IRC help in identifying IIP publications (</w:t>
      </w:r>
      <w:proofErr w:type="spellStart"/>
      <w:r>
        <w:t>eJournal</w:t>
      </w:r>
      <w:proofErr w:type="spellEnd"/>
      <w:r>
        <w:t xml:space="preserve"> articles, pamphlets, </w:t>
      </w:r>
      <w:r w:rsidR="00A528FC">
        <w:t>booklets and other publications from the Department of State) and help with printing or acquiring copies, if necessary.</w:t>
      </w:r>
      <w:r w:rsidR="00A528FC">
        <w:br/>
      </w:r>
    </w:p>
    <w:p w:rsidR="00A528FC" w:rsidRDefault="00A528FC" w:rsidP="00DC56C0">
      <w:pPr>
        <w:pStyle w:val="NoSpacing"/>
        <w:numPr>
          <w:ilvl w:val="0"/>
          <w:numId w:val="5"/>
        </w:numPr>
      </w:pPr>
      <w:r w:rsidRPr="002A5518">
        <w:rPr>
          <w:b/>
        </w:rPr>
        <w:t>Audience</w:t>
      </w:r>
      <w:r w:rsidR="002A5518">
        <w:t xml:space="preserve"> recruitment</w:t>
      </w:r>
      <w:r>
        <w:t xml:space="preserve">:  </w:t>
      </w:r>
      <w:r w:rsidR="00DC56C0">
        <w:t xml:space="preserve">Promote </w:t>
      </w:r>
      <w:r>
        <w:t xml:space="preserve">your program to your target audience and AC patrons. </w:t>
      </w:r>
      <w:r w:rsidR="00DC56C0">
        <w:t>Select methodology based on target audience and where they are likely to hear or see your message</w:t>
      </w:r>
    </w:p>
    <w:p w:rsidR="00A528FC" w:rsidRDefault="00DC56C0" w:rsidP="00DC56C0">
      <w:pPr>
        <w:pStyle w:val="NoSpacing"/>
        <w:numPr>
          <w:ilvl w:val="1"/>
          <w:numId w:val="5"/>
        </w:numPr>
      </w:pPr>
      <w:r>
        <w:t>Use your Facebook page; twitter; flyers; radio; invitations</w:t>
      </w:r>
    </w:p>
    <w:p w:rsidR="00A528FC" w:rsidRDefault="00DC56C0" w:rsidP="00DC56C0">
      <w:pPr>
        <w:pStyle w:val="NoSpacing"/>
        <w:numPr>
          <w:ilvl w:val="1"/>
          <w:numId w:val="5"/>
        </w:numPr>
      </w:pPr>
      <w:r>
        <w:t xml:space="preserve">Press release to media as appropriate. </w:t>
      </w:r>
    </w:p>
    <w:p w:rsidR="00DC56C0" w:rsidRDefault="00DC56C0" w:rsidP="00DC56C0">
      <w:pPr>
        <w:pStyle w:val="NoSpacing"/>
        <w:numPr>
          <w:ilvl w:val="1"/>
          <w:numId w:val="5"/>
        </w:numPr>
      </w:pPr>
      <w:r>
        <w:t xml:space="preserve">Be sure to inform your administration and key </w:t>
      </w:r>
      <w:r w:rsidR="002A5518">
        <w:t xml:space="preserve">university, municipal and other </w:t>
      </w:r>
      <w:r>
        <w:t>government offices</w:t>
      </w:r>
      <w:r w:rsidR="00A528FC">
        <w:t>, if appropriate</w:t>
      </w:r>
      <w:r w:rsidR="002A5518">
        <w:t>.</w:t>
      </w:r>
    </w:p>
    <w:p w:rsidR="00DC56C0" w:rsidRDefault="00DC56C0" w:rsidP="00DC56C0">
      <w:pPr>
        <w:pStyle w:val="NoSpacing"/>
      </w:pPr>
    </w:p>
    <w:p w:rsidR="00740F3D" w:rsidRDefault="00740F3D">
      <w:pPr>
        <w:rPr>
          <w:rStyle w:val="IntenseReference"/>
        </w:rPr>
      </w:pPr>
    </w:p>
    <w:p w:rsidR="00DC56C0" w:rsidRPr="00740F3D" w:rsidRDefault="00FE14A5" w:rsidP="00740F3D">
      <w:pPr>
        <w:pStyle w:val="IntenseQuote"/>
        <w:ind w:left="360"/>
        <w:rPr>
          <w:bCs w:val="0"/>
          <w:smallCaps/>
        </w:rPr>
      </w:pPr>
      <w:r w:rsidRPr="00740F3D">
        <w:rPr>
          <w:bCs w:val="0"/>
          <w:smallCaps/>
        </w:rPr>
        <w:t xml:space="preserve">TWO </w:t>
      </w:r>
      <w:r w:rsidR="009D7D2B" w:rsidRPr="00740F3D">
        <w:rPr>
          <w:bCs w:val="0"/>
          <w:smallCaps/>
        </w:rPr>
        <w:t xml:space="preserve">OR THREE </w:t>
      </w:r>
      <w:r w:rsidRPr="00740F3D">
        <w:rPr>
          <w:bCs w:val="0"/>
          <w:smallCaps/>
        </w:rPr>
        <w:t>DAYS BEFORE THE EVENT</w:t>
      </w:r>
    </w:p>
    <w:p w:rsidR="00DC56C0" w:rsidRDefault="00DC56C0" w:rsidP="009D7D2B">
      <w:pPr>
        <w:pStyle w:val="NoSpacing"/>
        <w:numPr>
          <w:ilvl w:val="0"/>
          <w:numId w:val="9"/>
        </w:numPr>
      </w:pPr>
      <w:r>
        <w:t>Reconfirm with presenters/resource people and volunteers</w:t>
      </w:r>
    </w:p>
    <w:p w:rsidR="009D7D2B" w:rsidRDefault="00DC56C0" w:rsidP="009D7D2B">
      <w:pPr>
        <w:pStyle w:val="NoSpacing"/>
        <w:numPr>
          <w:ilvl w:val="0"/>
          <w:numId w:val="9"/>
        </w:numPr>
      </w:pPr>
      <w:r>
        <w:t xml:space="preserve">Finalize the </w:t>
      </w:r>
      <w:r w:rsidR="009D7D2B" w:rsidRPr="00740F3D">
        <w:t>a</w:t>
      </w:r>
      <w:r w:rsidRPr="00740F3D">
        <w:t xml:space="preserve">genda </w:t>
      </w:r>
      <w:r w:rsidR="009D7D2B">
        <w:t>and print (Printed agendas are appropriate for formal events, but optional for more informal events)</w:t>
      </w:r>
    </w:p>
    <w:p w:rsidR="009D7D2B" w:rsidRDefault="009D7D2B" w:rsidP="009D7D2B">
      <w:pPr>
        <w:pStyle w:val="NoSpacing"/>
        <w:numPr>
          <w:ilvl w:val="0"/>
          <w:numId w:val="9"/>
        </w:numPr>
      </w:pPr>
      <w:r w:rsidRPr="00740F3D">
        <w:rPr>
          <w:b/>
        </w:rPr>
        <w:t>Write an</w:t>
      </w:r>
      <w:r>
        <w:t xml:space="preserve"> </w:t>
      </w:r>
      <w:r w:rsidRPr="00D44D26">
        <w:rPr>
          <w:b/>
        </w:rPr>
        <w:t>event script</w:t>
      </w:r>
      <w:r>
        <w:t xml:space="preserve"> for yourself and/or the emcee (see example below)</w:t>
      </w:r>
    </w:p>
    <w:p w:rsidR="009D7D2B" w:rsidRDefault="00DC56C0" w:rsidP="009D7D2B">
      <w:pPr>
        <w:pStyle w:val="NoSpacing"/>
        <w:numPr>
          <w:ilvl w:val="0"/>
          <w:numId w:val="9"/>
        </w:numPr>
      </w:pPr>
      <w:r>
        <w:t xml:space="preserve">Reconfirm IT; be sure you have converters, connectors, extension wires available </w:t>
      </w:r>
    </w:p>
    <w:p w:rsidR="009D7D2B" w:rsidRDefault="009D7D2B" w:rsidP="009D7D2B">
      <w:pPr>
        <w:pStyle w:val="NoSpacing"/>
        <w:numPr>
          <w:ilvl w:val="0"/>
          <w:numId w:val="9"/>
        </w:numPr>
      </w:pPr>
      <w:r>
        <w:t xml:space="preserve">Ensure you have all materials ready </w:t>
      </w:r>
    </w:p>
    <w:p w:rsidR="009D7D2B" w:rsidRDefault="009D7D2B" w:rsidP="009D7D2B">
      <w:pPr>
        <w:pStyle w:val="NoSpacing"/>
        <w:numPr>
          <w:ilvl w:val="0"/>
          <w:numId w:val="9"/>
        </w:numPr>
      </w:pPr>
      <w:r>
        <w:t>Purchase refreshments or reconfirm with supplier</w:t>
      </w:r>
    </w:p>
    <w:p w:rsidR="00DC56C0" w:rsidRDefault="00DC56C0" w:rsidP="009D7D2B">
      <w:pPr>
        <w:pStyle w:val="NoSpacing"/>
        <w:numPr>
          <w:ilvl w:val="0"/>
          <w:numId w:val="9"/>
        </w:numPr>
      </w:pPr>
      <w:r>
        <w:t xml:space="preserve">SMS blast </w:t>
      </w:r>
      <w:r w:rsidRPr="00740F3D">
        <w:t>reminder to audience</w:t>
      </w:r>
      <w:r w:rsidR="009D7D2B">
        <w:t>, remind visitors at the Corner and ensure flyers are posted prominently.</w:t>
      </w:r>
    </w:p>
    <w:p w:rsidR="009D7D2B" w:rsidRDefault="009D7D2B" w:rsidP="00D44D26">
      <w:pPr>
        <w:pStyle w:val="NoSpacing"/>
        <w:rPr>
          <w:rStyle w:val="IntenseReference"/>
        </w:rPr>
      </w:pPr>
    </w:p>
    <w:p w:rsidR="00D44D26" w:rsidRPr="00740F3D" w:rsidRDefault="00D44D26" w:rsidP="00740F3D">
      <w:pPr>
        <w:pStyle w:val="IntenseQuote"/>
        <w:ind w:left="360"/>
      </w:pPr>
      <w:r w:rsidRPr="00740F3D">
        <w:t>ON THE DAY OF THE EVENT</w:t>
      </w:r>
    </w:p>
    <w:p w:rsidR="00D44D26" w:rsidRDefault="00D44D26" w:rsidP="009D7D2B">
      <w:pPr>
        <w:pStyle w:val="NoSpacing"/>
        <w:numPr>
          <w:ilvl w:val="0"/>
          <w:numId w:val="10"/>
        </w:numPr>
      </w:pPr>
      <w:r w:rsidRPr="0094067C">
        <w:rPr>
          <w:b/>
        </w:rPr>
        <w:t>Set up</w:t>
      </w:r>
      <w:r>
        <w:t xml:space="preserve"> room for program</w:t>
      </w:r>
      <w:r w:rsidR="009D7D2B">
        <w:t xml:space="preserve"> (</w:t>
      </w:r>
      <w:r>
        <w:t xml:space="preserve">Remember: </w:t>
      </w:r>
      <w:r w:rsidR="009D7D2B">
        <w:t>b</w:t>
      </w:r>
      <w:r>
        <w:t>anner</w:t>
      </w:r>
      <w:r w:rsidR="009D7D2B">
        <w:t xml:space="preserve"> and f</w:t>
      </w:r>
      <w:r>
        <w:t>lag (if appropriate)</w:t>
      </w:r>
    </w:p>
    <w:p w:rsidR="00D44D26" w:rsidRDefault="00D44D26" w:rsidP="00D44D26">
      <w:pPr>
        <w:pStyle w:val="NoSpacing"/>
        <w:numPr>
          <w:ilvl w:val="0"/>
          <w:numId w:val="3"/>
        </w:numPr>
      </w:pPr>
      <w:r>
        <w:t>Have a registration table or sign-in form ready as people arrive</w:t>
      </w:r>
    </w:p>
    <w:p w:rsidR="00D44D26" w:rsidRDefault="00D44D26" w:rsidP="00D44D26">
      <w:pPr>
        <w:pStyle w:val="NoSpacing"/>
        <w:numPr>
          <w:ilvl w:val="0"/>
          <w:numId w:val="3"/>
        </w:numPr>
      </w:pPr>
      <w:r>
        <w:t xml:space="preserve">Have projector, screen, microphone, speakers, laptop or other IT equipment set up thirty minutes before the start time. </w:t>
      </w:r>
      <w:r w:rsidR="00740F3D">
        <w:br/>
      </w:r>
      <w:r>
        <w:t xml:space="preserve">Test equipment! </w:t>
      </w:r>
      <w:r w:rsidR="00740F3D">
        <w:br/>
      </w:r>
      <w:r>
        <w:t>If you have IT support, have their phone number with you, in case anything goes wrong.</w:t>
      </w:r>
    </w:p>
    <w:p w:rsidR="00D44D26" w:rsidRDefault="00D44D26" w:rsidP="00D44D26">
      <w:pPr>
        <w:pStyle w:val="NoSpacing"/>
      </w:pPr>
    </w:p>
    <w:p w:rsidR="00D44D26" w:rsidRDefault="00D44D26" w:rsidP="009D7D2B">
      <w:pPr>
        <w:pStyle w:val="NoSpacing"/>
        <w:numPr>
          <w:ilvl w:val="0"/>
          <w:numId w:val="10"/>
        </w:numPr>
      </w:pPr>
      <w:r w:rsidRPr="0094067C">
        <w:rPr>
          <w:b/>
        </w:rPr>
        <w:t>Gather</w:t>
      </w:r>
      <w:r>
        <w:t xml:space="preserve"> materials:</w:t>
      </w:r>
    </w:p>
    <w:p w:rsidR="00D44D26" w:rsidRDefault="00D44D26" w:rsidP="00D44D26">
      <w:pPr>
        <w:pStyle w:val="NoSpacing"/>
        <w:numPr>
          <w:ilvl w:val="0"/>
          <w:numId w:val="4"/>
        </w:numPr>
      </w:pPr>
      <w:r>
        <w:t>Event Script and speakers bio</w:t>
      </w:r>
    </w:p>
    <w:p w:rsidR="00D44D26" w:rsidRDefault="00D44D26" w:rsidP="00D44D26">
      <w:pPr>
        <w:pStyle w:val="NoSpacing"/>
        <w:numPr>
          <w:ilvl w:val="0"/>
          <w:numId w:val="4"/>
        </w:numPr>
      </w:pPr>
      <w:r>
        <w:t xml:space="preserve">Film, book, speech, </w:t>
      </w:r>
      <w:r w:rsidR="009D7D2B">
        <w:t>flipcharts, markers</w:t>
      </w:r>
    </w:p>
    <w:p w:rsidR="009D7D2B" w:rsidRDefault="00D44D26" w:rsidP="009D7D2B">
      <w:pPr>
        <w:pStyle w:val="NoSpacing"/>
        <w:numPr>
          <w:ilvl w:val="0"/>
          <w:numId w:val="4"/>
        </w:numPr>
      </w:pPr>
      <w:r>
        <w:t>Handouts for the audience</w:t>
      </w:r>
      <w:r w:rsidR="009D7D2B">
        <w:br/>
      </w:r>
    </w:p>
    <w:p w:rsidR="00D44D26" w:rsidRDefault="009D7D2B" w:rsidP="009D7D2B">
      <w:pPr>
        <w:pStyle w:val="NoSpacing"/>
        <w:numPr>
          <w:ilvl w:val="0"/>
          <w:numId w:val="10"/>
        </w:numPr>
      </w:pPr>
      <w:r>
        <w:t xml:space="preserve">Have </w:t>
      </w:r>
      <w:r w:rsidRPr="0094067C">
        <w:rPr>
          <w:b/>
        </w:rPr>
        <w:t>camera</w:t>
      </w:r>
      <w:r>
        <w:t xml:space="preserve"> ready (with batteries charged!)</w:t>
      </w:r>
    </w:p>
    <w:p w:rsidR="00D44D26" w:rsidRDefault="00D44D26" w:rsidP="00D44D26">
      <w:pPr>
        <w:pStyle w:val="NoSpacing"/>
      </w:pPr>
    </w:p>
    <w:p w:rsidR="00D44D26" w:rsidRPr="00740F3D" w:rsidRDefault="009D7D2B" w:rsidP="00740F3D">
      <w:pPr>
        <w:pStyle w:val="IntenseQuote"/>
        <w:ind w:left="360"/>
        <w:rPr>
          <w:bCs w:val="0"/>
          <w:smallCaps/>
        </w:rPr>
      </w:pPr>
      <w:r w:rsidRPr="00740F3D">
        <w:rPr>
          <w:bCs w:val="0"/>
          <w:smallCaps/>
        </w:rPr>
        <w:t xml:space="preserve">AFTER THE EVENT </w:t>
      </w:r>
    </w:p>
    <w:p w:rsidR="00D44D26" w:rsidRDefault="009D7D2B" w:rsidP="009D7D2B">
      <w:pPr>
        <w:pStyle w:val="NoSpacing"/>
        <w:numPr>
          <w:ilvl w:val="0"/>
          <w:numId w:val="11"/>
        </w:numPr>
      </w:pPr>
      <w:r>
        <w:t>Complete event report</w:t>
      </w:r>
      <w:r w:rsidR="00DD727A">
        <w:t xml:space="preserve"> and send to PAS/IRC </w:t>
      </w:r>
      <w:r>
        <w:t>– i</w:t>
      </w:r>
      <w:r w:rsidR="00D44D26">
        <w:t>f it is not reported, it did not happen!</w:t>
      </w:r>
    </w:p>
    <w:p w:rsidR="009D7D2B" w:rsidRDefault="00D44D26" w:rsidP="009D7D2B">
      <w:pPr>
        <w:pStyle w:val="NoSpacing"/>
        <w:ind w:left="720"/>
      </w:pPr>
      <w:r>
        <w:t>Include statistics</w:t>
      </w:r>
      <w:r w:rsidR="009D7D2B">
        <w:t xml:space="preserve">, </w:t>
      </w:r>
      <w:r>
        <w:t xml:space="preserve">demographics, </w:t>
      </w:r>
      <w:r w:rsidR="009D7D2B">
        <w:t xml:space="preserve">audience comments, </w:t>
      </w:r>
      <w:r>
        <w:t>photos</w:t>
      </w:r>
      <w:r w:rsidR="009D7D2B">
        <w:t>.</w:t>
      </w:r>
    </w:p>
    <w:p w:rsidR="00D44D26" w:rsidRDefault="00D44D26" w:rsidP="009D7D2B">
      <w:pPr>
        <w:pStyle w:val="NoSpacing"/>
        <w:numPr>
          <w:ilvl w:val="0"/>
          <w:numId w:val="11"/>
        </w:numPr>
      </w:pPr>
      <w:r>
        <w:t xml:space="preserve">Write thank you notes to presenters, other partners that supported the program. </w:t>
      </w:r>
    </w:p>
    <w:p w:rsidR="00D44D26" w:rsidRDefault="00D44D26" w:rsidP="00DC56C0">
      <w:pPr>
        <w:pStyle w:val="NoSpacing"/>
      </w:pPr>
    </w:p>
    <w:p w:rsidR="00DC56C0" w:rsidRDefault="00DC56C0" w:rsidP="00DC56C0">
      <w:pPr>
        <w:pStyle w:val="NoSpacing"/>
      </w:pPr>
      <w:r>
        <w:tab/>
      </w:r>
    </w:p>
    <w:p w:rsidR="00740F3D" w:rsidRDefault="00740F3D">
      <w:pPr>
        <w:rPr>
          <w:b/>
          <w:bCs/>
          <w:iCs/>
          <w:noProof/>
          <w:color w:val="C00000"/>
          <w:sz w:val="40"/>
          <w:szCs w:val="40"/>
        </w:rPr>
      </w:pPr>
      <w:r>
        <w:rPr>
          <w:b/>
          <w:bCs/>
          <w:iCs/>
          <w:noProof/>
          <w:color w:val="C00000"/>
          <w:sz w:val="40"/>
          <w:szCs w:val="40"/>
        </w:rPr>
        <w:br w:type="page"/>
      </w:r>
    </w:p>
    <w:p w:rsidR="00D44D26" w:rsidRPr="002C6666" w:rsidRDefault="00583AC4" w:rsidP="00D44D26">
      <w:pPr>
        <w:pStyle w:val="NoSpacing"/>
        <w:jc w:val="center"/>
        <w:rPr>
          <w:b/>
          <w:bCs/>
          <w:iCs/>
          <w:noProof/>
          <w:color w:val="365F91" w:themeColor="accent1" w:themeShade="BF"/>
          <w:sz w:val="40"/>
          <w:szCs w:val="40"/>
        </w:rPr>
      </w:pPr>
      <w:r w:rsidRPr="002C6666">
        <w:rPr>
          <w:b/>
          <w:bCs/>
          <w:iCs/>
          <w:noProof/>
          <w:color w:val="365F91" w:themeColor="accent1" w:themeShade="BF"/>
          <w:sz w:val="40"/>
          <w:szCs w:val="40"/>
        </w:rPr>
        <w:lastRenderedPageBreak/>
        <w:t>Event Script</w:t>
      </w:r>
      <w:r w:rsidR="00907108" w:rsidRPr="002C6666">
        <w:rPr>
          <w:b/>
          <w:bCs/>
          <w:iCs/>
          <w:noProof/>
          <w:color w:val="365F91" w:themeColor="accent1" w:themeShade="BF"/>
          <w:sz w:val="40"/>
          <w:szCs w:val="40"/>
        </w:rPr>
        <w:t xml:space="preserve"> for American Spaces</w:t>
      </w:r>
    </w:p>
    <w:p w:rsidR="00583AC4" w:rsidRPr="00D44D26" w:rsidRDefault="00D44D26" w:rsidP="00D44D26">
      <w:pPr>
        <w:pStyle w:val="NoSpacing"/>
        <w:jc w:val="center"/>
        <w:rPr>
          <w:rStyle w:val="IntenseEmphasis"/>
          <w:b w:val="0"/>
          <w:bCs w:val="0"/>
          <w:i w:val="0"/>
          <w:iCs w:val="0"/>
          <w:color w:val="auto"/>
        </w:rPr>
      </w:pPr>
      <w:r>
        <w:rPr>
          <w:rStyle w:val="IntenseEmphasis"/>
          <w:b w:val="0"/>
          <w:bCs w:val="0"/>
          <w:i w:val="0"/>
          <w:iCs w:val="0"/>
          <w:color w:val="auto"/>
        </w:rPr>
        <w:t>Elements and Sample Language</w:t>
      </w:r>
    </w:p>
    <w:p w:rsidR="00583AC4" w:rsidRDefault="00583AC4" w:rsidP="00DC56C0">
      <w:pPr>
        <w:pStyle w:val="NoSpacing"/>
      </w:pPr>
    </w:p>
    <w:p w:rsidR="00583AC4" w:rsidRDefault="00583AC4" w:rsidP="00583AC4">
      <w:pPr>
        <w:pStyle w:val="NoSpacing"/>
        <w:numPr>
          <w:ilvl w:val="0"/>
          <w:numId w:val="2"/>
        </w:numPr>
      </w:pPr>
      <w:r>
        <w:t>Welcome the audience</w:t>
      </w:r>
    </w:p>
    <w:p w:rsidR="00583AC4" w:rsidRDefault="00583AC4" w:rsidP="00583AC4">
      <w:pPr>
        <w:pStyle w:val="NoSpacing"/>
        <w:numPr>
          <w:ilvl w:val="1"/>
          <w:numId w:val="2"/>
        </w:numPr>
      </w:pPr>
      <w:r>
        <w:t>Acknowledge or give thanks to organizations and individuals who helped with the event.  This might include school or government officials who allowed their students to attend.   Acknowledge the sponsorship of the U.S. Embassy.</w:t>
      </w:r>
    </w:p>
    <w:p w:rsidR="00FE14A5" w:rsidRDefault="00583AC4" w:rsidP="00FE14A5">
      <w:pPr>
        <w:pStyle w:val="NoSpacing"/>
        <w:numPr>
          <w:ilvl w:val="1"/>
          <w:numId w:val="2"/>
        </w:numPr>
      </w:pPr>
      <w:r w:rsidRPr="00D44D26">
        <w:rPr>
          <w:b/>
        </w:rPr>
        <w:t>Briefly explain what the American Corner is and its purpose</w:t>
      </w:r>
      <w:r>
        <w:t>.  List some of the resources available and be sure to mention that services at the Corner are FREE and available to ANYONE.   Invite everyone to come back to use or learn more about the Corner.</w:t>
      </w:r>
      <w:r w:rsidR="00FE14A5">
        <w:t xml:space="preserve">  </w:t>
      </w:r>
    </w:p>
    <w:p w:rsidR="00D44D26" w:rsidRDefault="00FE14A5" w:rsidP="00D44D26">
      <w:pPr>
        <w:pStyle w:val="NoSpacing"/>
        <w:numPr>
          <w:ilvl w:val="1"/>
          <w:numId w:val="2"/>
        </w:numPr>
      </w:pPr>
      <w:r>
        <w:t>Announce how attendees can learn about upcoming events (</w:t>
      </w:r>
      <w:proofErr w:type="spellStart"/>
      <w:r>
        <w:t>facebook</w:t>
      </w:r>
      <w:proofErr w:type="spellEnd"/>
      <w:r>
        <w:t>, email or cell phone if listed on sign in sheet). Announce the next upcoming event.</w:t>
      </w:r>
    </w:p>
    <w:p w:rsidR="00583AC4" w:rsidRDefault="00583AC4" w:rsidP="00D44D26">
      <w:pPr>
        <w:pStyle w:val="NoSpacing"/>
        <w:numPr>
          <w:ilvl w:val="1"/>
          <w:numId w:val="2"/>
        </w:numPr>
      </w:pPr>
      <w:r w:rsidRPr="00246ABF">
        <w:t>Announce that pictures will b</w:t>
      </w:r>
      <w:r w:rsidR="00246ABF">
        <w:t>e taken during the event.  S</w:t>
      </w:r>
      <w:r w:rsidRPr="00246ABF">
        <w:t xml:space="preserve">ample script. </w:t>
      </w:r>
      <w:r w:rsidR="00246ABF">
        <w:br/>
      </w:r>
      <w:r w:rsidR="00246ABF" w:rsidRPr="00D44D26">
        <w:rPr>
          <w:color w:val="C00000"/>
        </w:rPr>
        <w:t>“During this program</w:t>
      </w:r>
      <w:r w:rsidR="002C346C" w:rsidRPr="00D44D26">
        <w:rPr>
          <w:color w:val="C00000"/>
        </w:rPr>
        <w:t>,</w:t>
      </w:r>
      <w:r w:rsidR="00246ABF" w:rsidRPr="00D44D26">
        <w:rPr>
          <w:color w:val="C00000"/>
        </w:rPr>
        <w:t xml:space="preserve"> </w:t>
      </w:r>
      <w:r w:rsidR="00290903" w:rsidRPr="00D44D26">
        <w:rPr>
          <w:color w:val="C00000"/>
        </w:rPr>
        <w:t xml:space="preserve">American Corner </w:t>
      </w:r>
      <w:r w:rsidR="00246ABF" w:rsidRPr="00D44D26">
        <w:rPr>
          <w:color w:val="C00000"/>
        </w:rPr>
        <w:t xml:space="preserve">staff will </w:t>
      </w:r>
      <w:r w:rsidR="00290903" w:rsidRPr="00D44D26">
        <w:rPr>
          <w:color w:val="C00000"/>
        </w:rPr>
        <w:t>be taking</w:t>
      </w:r>
      <w:r w:rsidR="00246ABF" w:rsidRPr="00D44D26">
        <w:rPr>
          <w:color w:val="C00000"/>
        </w:rPr>
        <w:t xml:space="preserve"> photographs for promotional purposes - such </w:t>
      </w:r>
      <w:r w:rsidR="002C346C" w:rsidRPr="00D44D26">
        <w:rPr>
          <w:color w:val="C00000"/>
        </w:rPr>
        <w:t xml:space="preserve">as using the photos on Facebook, press releases and </w:t>
      </w:r>
      <w:r w:rsidR="00246ABF" w:rsidRPr="00D44D26">
        <w:rPr>
          <w:color w:val="C00000"/>
        </w:rPr>
        <w:t xml:space="preserve">promotional flyers for future events. </w:t>
      </w:r>
      <w:r w:rsidR="002C346C" w:rsidRPr="00D44D26">
        <w:rPr>
          <w:color w:val="C00000"/>
        </w:rPr>
        <w:t xml:space="preserve">Names of individuals will not be used in photo captions. </w:t>
      </w:r>
      <w:r w:rsidR="00246ABF" w:rsidRPr="00D44D26">
        <w:rPr>
          <w:color w:val="C00000"/>
        </w:rPr>
        <w:t xml:space="preserve">Notify </w:t>
      </w:r>
      <w:r w:rsidR="00290903" w:rsidRPr="00D44D26">
        <w:rPr>
          <w:color w:val="C00000"/>
        </w:rPr>
        <w:t>event</w:t>
      </w:r>
      <w:r w:rsidR="00246ABF" w:rsidRPr="00D44D26">
        <w:rPr>
          <w:color w:val="C00000"/>
        </w:rPr>
        <w:t xml:space="preserve"> staff if you prefer not to be photographed.”</w:t>
      </w:r>
    </w:p>
    <w:p w:rsidR="00583AC4" w:rsidRDefault="00583AC4" w:rsidP="00583AC4">
      <w:pPr>
        <w:pStyle w:val="NoSpacing"/>
        <w:numPr>
          <w:ilvl w:val="0"/>
          <w:numId w:val="2"/>
        </w:numPr>
      </w:pPr>
      <w:r>
        <w:t>Introductions</w:t>
      </w:r>
    </w:p>
    <w:p w:rsidR="005B12B8" w:rsidRDefault="00583AC4" w:rsidP="005B12B8">
      <w:pPr>
        <w:pStyle w:val="NoSpacing"/>
        <w:numPr>
          <w:ilvl w:val="1"/>
          <w:numId w:val="2"/>
        </w:numPr>
      </w:pPr>
      <w:r>
        <w:t>Briefly explai</w:t>
      </w:r>
      <w:r w:rsidR="005B12B8">
        <w:t xml:space="preserve">n what the program is about and what will take place (lecture, film show, reading/performance, discussion, question and answer).  </w:t>
      </w:r>
    </w:p>
    <w:p w:rsidR="005B12B8" w:rsidRDefault="005B12B8" w:rsidP="005B12B8">
      <w:pPr>
        <w:pStyle w:val="NoSpacing"/>
        <w:numPr>
          <w:ilvl w:val="1"/>
          <w:numId w:val="2"/>
        </w:numPr>
      </w:pPr>
      <w:r>
        <w:t>If there is a speaker, read his/</w:t>
      </w:r>
      <w:r w:rsidR="00F95A1C">
        <w:t xml:space="preserve">her bio </w:t>
      </w:r>
      <w:r>
        <w:t>and invite them to start.</w:t>
      </w:r>
      <w:r w:rsidR="00F95A1C">
        <w:t xml:space="preserve">  </w:t>
      </w:r>
    </w:p>
    <w:p w:rsidR="005B12B8" w:rsidRDefault="005B12B8" w:rsidP="005B12B8">
      <w:pPr>
        <w:pStyle w:val="NoSpacing"/>
        <w:numPr>
          <w:ilvl w:val="1"/>
          <w:numId w:val="2"/>
        </w:numPr>
      </w:pPr>
      <w:r>
        <w:t>If it’s a film show, introduce the film with a short description, list of awards, or short explanation of why you are showing it</w:t>
      </w:r>
      <w:r w:rsidR="00741EE1">
        <w:t xml:space="preserve">.  Announce if there will be a discussion following the film.  </w:t>
      </w:r>
      <w:r w:rsidR="00741EE1">
        <w:br/>
        <w:t xml:space="preserve">Use the </w:t>
      </w:r>
      <w:r>
        <w:t xml:space="preserve">website </w:t>
      </w:r>
      <w:hyperlink r:id="rId7" w:history="1">
        <w:r w:rsidRPr="00620C87">
          <w:rPr>
            <w:rStyle w:val="Hyperlink"/>
          </w:rPr>
          <w:t>www.imdb.com</w:t>
        </w:r>
      </w:hyperlink>
      <w:r>
        <w:t xml:space="preserve"> for </w:t>
      </w:r>
      <w:r w:rsidR="00741EE1">
        <w:t>descriptions, awards, cast members, and reviews of films.</w:t>
      </w:r>
    </w:p>
    <w:p w:rsidR="00FE14A5" w:rsidRDefault="00FE14A5" w:rsidP="00FE14A5">
      <w:pPr>
        <w:pStyle w:val="NoSpacing"/>
        <w:numPr>
          <w:ilvl w:val="0"/>
          <w:numId w:val="2"/>
        </w:numPr>
      </w:pPr>
      <w:r>
        <w:t>Ending the program</w:t>
      </w:r>
    </w:p>
    <w:p w:rsidR="00FE14A5" w:rsidRDefault="00FE14A5" w:rsidP="00FE14A5">
      <w:pPr>
        <w:pStyle w:val="NoSpacing"/>
        <w:numPr>
          <w:ilvl w:val="1"/>
          <w:numId w:val="2"/>
        </w:numPr>
      </w:pPr>
      <w:r>
        <w:t>Again thank people for their attendance and thank the speaker.</w:t>
      </w:r>
    </w:p>
    <w:p w:rsidR="00FE14A5" w:rsidRDefault="00FE14A5" w:rsidP="00FE14A5">
      <w:pPr>
        <w:pStyle w:val="NoSpacing"/>
        <w:numPr>
          <w:ilvl w:val="1"/>
          <w:numId w:val="2"/>
        </w:numPr>
      </w:pPr>
      <w:r>
        <w:t>Remind the audience of upcoming events.</w:t>
      </w:r>
    </w:p>
    <w:p w:rsidR="00FE14A5" w:rsidRDefault="00FE14A5" w:rsidP="00FE14A5">
      <w:pPr>
        <w:pStyle w:val="NoSpacing"/>
        <w:numPr>
          <w:ilvl w:val="1"/>
          <w:numId w:val="2"/>
        </w:numPr>
      </w:pPr>
      <w:r>
        <w:t>Invite people to take handouts/refreshments, if available.</w:t>
      </w:r>
    </w:p>
    <w:p w:rsidR="00583AC4" w:rsidRDefault="00583AC4" w:rsidP="00DC56C0">
      <w:pPr>
        <w:pStyle w:val="NoSpacing"/>
      </w:pPr>
    </w:p>
    <w:sectPr w:rsidR="00583AC4" w:rsidSect="00740F3D">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E50"/>
    <w:multiLevelType w:val="hybridMultilevel"/>
    <w:tmpl w:val="1A349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C5AD9"/>
    <w:multiLevelType w:val="hybridMultilevel"/>
    <w:tmpl w:val="FAFE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682F"/>
    <w:multiLevelType w:val="hybridMultilevel"/>
    <w:tmpl w:val="4B72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E73FC"/>
    <w:multiLevelType w:val="hybridMultilevel"/>
    <w:tmpl w:val="D64C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75E3D"/>
    <w:multiLevelType w:val="hybridMultilevel"/>
    <w:tmpl w:val="0B08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66E84"/>
    <w:multiLevelType w:val="hybridMultilevel"/>
    <w:tmpl w:val="00DE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777E6"/>
    <w:multiLevelType w:val="hybridMultilevel"/>
    <w:tmpl w:val="DBD8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71FEE"/>
    <w:multiLevelType w:val="hybridMultilevel"/>
    <w:tmpl w:val="2BE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8793E"/>
    <w:multiLevelType w:val="hybridMultilevel"/>
    <w:tmpl w:val="0456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64D01"/>
    <w:multiLevelType w:val="hybridMultilevel"/>
    <w:tmpl w:val="B9428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3920EA"/>
    <w:multiLevelType w:val="hybridMultilevel"/>
    <w:tmpl w:val="4DF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3"/>
  </w:num>
  <w:num w:numId="6">
    <w:abstractNumId w:val="1"/>
  </w:num>
  <w:num w:numId="7">
    <w:abstractNumId w:val="5"/>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C0"/>
    <w:rsid w:val="000A624D"/>
    <w:rsid w:val="00246ABF"/>
    <w:rsid w:val="00255B09"/>
    <w:rsid w:val="00290903"/>
    <w:rsid w:val="002A5518"/>
    <w:rsid w:val="002C346C"/>
    <w:rsid w:val="002C6666"/>
    <w:rsid w:val="0037720C"/>
    <w:rsid w:val="00583AC4"/>
    <w:rsid w:val="005B12B8"/>
    <w:rsid w:val="005C571A"/>
    <w:rsid w:val="005F7583"/>
    <w:rsid w:val="00740F3D"/>
    <w:rsid w:val="00741EE1"/>
    <w:rsid w:val="007D08AD"/>
    <w:rsid w:val="00907108"/>
    <w:rsid w:val="0094067C"/>
    <w:rsid w:val="009D7D2B"/>
    <w:rsid w:val="00A41EA8"/>
    <w:rsid w:val="00A528FC"/>
    <w:rsid w:val="00D44D26"/>
    <w:rsid w:val="00D57544"/>
    <w:rsid w:val="00DC56C0"/>
    <w:rsid w:val="00DD727A"/>
    <w:rsid w:val="00E14880"/>
    <w:rsid w:val="00EA575E"/>
    <w:rsid w:val="00F95A1C"/>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3D"/>
  </w:style>
  <w:style w:type="paragraph" w:styleId="Heading1">
    <w:name w:val="heading 1"/>
    <w:basedOn w:val="Normal"/>
    <w:next w:val="Normal"/>
    <w:link w:val="Heading1Char"/>
    <w:uiPriority w:val="9"/>
    <w:qFormat/>
    <w:rsid w:val="00740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0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F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F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F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F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F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F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40F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0F3D"/>
    <w:pPr>
      <w:spacing w:after="0" w:line="240" w:lineRule="auto"/>
    </w:pPr>
  </w:style>
  <w:style w:type="character" w:customStyle="1" w:styleId="NoSpacingChar">
    <w:name w:val="No Spacing Char"/>
    <w:basedOn w:val="DefaultParagraphFont"/>
    <w:link w:val="NoSpacing"/>
    <w:uiPriority w:val="1"/>
    <w:rsid w:val="00740F3D"/>
  </w:style>
  <w:style w:type="character" w:customStyle="1" w:styleId="Heading1Char">
    <w:name w:val="Heading 1 Char"/>
    <w:basedOn w:val="DefaultParagraphFont"/>
    <w:link w:val="Heading1"/>
    <w:uiPriority w:val="9"/>
    <w:rsid w:val="00740F3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40F3D"/>
    <w:rPr>
      <w:i/>
      <w:iCs/>
      <w:color w:val="000000" w:themeColor="text1"/>
    </w:rPr>
  </w:style>
  <w:style w:type="character" w:customStyle="1" w:styleId="QuoteChar">
    <w:name w:val="Quote Char"/>
    <w:basedOn w:val="DefaultParagraphFont"/>
    <w:link w:val="Quote"/>
    <w:uiPriority w:val="29"/>
    <w:rsid w:val="00740F3D"/>
    <w:rPr>
      <w:i/>
      <w:iCs/>
      <w:color w:val="000000" w:themeColor="text1"/>
    </w:rPr>
  </w:style>
  <w:style w:type="character" w:styleId="Hyperlink">
    <w:name w:val="Hyperlink"/>
    <w:basedOn w:val="DefaultParagraphFont"/>
    <w:uiPriority w:val="99"/>
    <w:unhideWhenUsed/>
    <w:rsid w:val="005B12B8"/>
    <w:rPr>
      <w:color w:val="0000FF" w:themeColor="hyperlink"/>
      <w:u w:val="single"/>
    </w:rPr>
  </w:style>
  <w:style w:type="character" w:styleId="IntenseReference">
    <w:name w:val="Intense Reference"/>
    <w:basedOn w:val="DefaultParagraphFont"/>
    <w:uiPriority w:val="32"/>
    <w:qFormat/>
    <w:rsid w:val="00740F3D"/>
    <w:rPr>
      <w:b/>
      <w:bCs/>
      <w:smallCaps/>
      <w:color w:val="C0504D" w:themeColor="accent2"/>
      <w:spacing w:val="5"/>
      <w:u w:val="single"/>
    </w:rPr>
  </w:style>
  <w:style w:type="character" w:styleId="IntenseEmphasis">
    <w:name w:val="Intense Emphasis"/>
    <w:basedOn w:val="DefaultParagraphFont"/>
    <w:uiPriority w:val="21"/>
    <w:qFormat/>
    <w:rsid w:val="00740F3D"/>
    <w:rPr>
      <w:b/>
      <w:bCs/>
      <w:i/>
      <w:iCs/>
      <w:color w:val="4F81BD" w:themeColor="accent1"/>
    </w:rPr>
  </w:style>
  <w:style w:type="paragraph" w:styleId="ListParagraph">
    <w:name w:val="List Paragraph"/>
    <w:basedOn w:val="Normal"/>
    <w:uiPriority w:val="34"/>
    <w:qFormat/>
    <w:rsid w:val="00740F3D"/>
    <w:pPr>
      <w:ind w:left="720"/>
      <w:contextualSpacing/>
    </w:pPr>
  </w:style>
  <w:style w:type="character" w:customStyle="1" w:styleId="Heading2Char">
    <w:name w:val="Heading 2 Char"/>
    <w:basedOn w:val="DefaultParagraphFont"/>
    <w:link w:val="Heading2"/>
    <w:uiPriority w:val="9"/>
    <w:semiHidden/>
    <w:rsid w:val="00740F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0F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0F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F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F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0F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0F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0F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F3D"/>
    <w:pPr>
      <w:spacing w:line="240" w:lineRule="auto"/>
    </w:pPr>
    <w:rPr>
      <w:b/>
      <w:bCs/>
      <w:color w:val="4F81BD" w:themeColor="accent1"/>
      <w:sz w:val="18"/>
      <w:szCs w:val="18"/>
    </w:rPr>
  </w:style>
  <w:style w:type="paragraph" w:styleId="Title">
    <w:name w:val="Title"/>
    <w:basedOn w:val="Normal"/>
    <w:next w:val="Normal"/>
    <w:link w:val="TitleChar"/>
    <w:uiPriority w:val="10"/>
    <w:qFormat/>
    <w:rsid w:val="00740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F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0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F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0F3D"/>
    <w:rPr>
      <w:b/>
      <w:bCs/>
    </w:rPr>
  </w:style>
  <w:style w:type="character" w:styleId="Emphasis">
    <w:name w:val="Emphasis"/>
    <w:basedOn w:val="DefaultParagraphFont"/>
    <w:uiPriority w:val="20"/>
    <w:qFormat/>
    <w:rsid w:val="00740F3D"/>
    <w:rPr>
      <w:i/>
      <w:iCs/>
    </w:rPr>
  </w:style>
  <w:style w:type="paragraph" w:styleId="IntenseQuote">
    <w:name w:val="Intense Quote"/>
    <w:basedOn w:val="Normal"/>
    <w:next w:val="Normal"/>
    <w:link w:val="IntenseQuoteChar"/>
    <w:uiPriority w:val="30"/>
    <w:qFormat/>
    <w:rsid w:val="00740F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F3D"/>
    <w:rPr>
      <w:b/>
      <w:bCs/>
      <w:i/>
      <w:iCs/>
      <w:color w:val="4F81BD" w:themeColor="accent1"/>
    </w:rPr>
  </w:style>
  <w:style w:type="character" w:styleId="SubtleEmphasis">
    <w:name w:val="Subtle Emphasis"/>
    <w:basedOn w:val="DefaultParagraphFont"/>
    <w:uiPriority w:val="19"/>
    <w:qFormat/>
    <w:rsid w:val="00740F3D"/>
    <w:rPr>
      <w:i/>
      <w:iCs/>
      <w:color w:val="808080" w:themeColor="text1" w:themeTint="7F"/>
    </w:rPr>
  </w:style>
  <w:style w:type="character" w:styleId="SubtleReference">
    <w:name w:val="Subtle Reference"/>
    <w:basedOn w:val="DefaultParagraphFont"/>
    <w:uiPriority w:val="31"/>
    <w:qFormat/>
    <w:rsid w:val="00740F3D"/>
    <w:rPr>
      <w:smallCaps/>
      <w:color w:val="C0504D" w:themeColor="accent2"/>
      <w:u w:val="single"/>
    </w:rPr>
  </w:style>
  <w:style w:type="character" w:styleId="BookTitle">
    <w:name w:val="Book Title"/>
    <w:basedOn w:val="DefaultParagraphFont"/>
    <w:uiPriority w:val="33"/>
    <w:qFormat/>
    <w:rsid w:val="00740F3D"/>
    <w:rPr>
      <w:b/>
      <w:bCs/>
      <w:smallCaps/>
      <w:spacing w:val="5"/>
    </w:rPr>
  </w:style>
  <w:style w:type="paragraph" w:styleId="TOCHeading">
    <w:name w:val="TOC Heading"/>
    <w:basedOn w:val="Heading1"/>
    <w:next w:val="Normal"/>
    <w:uiPriority w:val="39"/>
    <w:semiHidden/>
    <w:unhideWhenUsed/>
    <w:qFormat/>
    <w:rsid w:val="00740F3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3D"/>
  </w:style>
  <w:style w:type="paragraph" w:styleId="Heading1">
    <w:name w:val="heading 1"/>
    <w:basedOn w:val="Normal"/>
    <w:next w:val="Normal"/>
    <w:link w:val="Heading1Char"/>
    <w:uiPriority w:val="9"/>
    <w:qFormat/>
    <w:rsid w:val="00740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0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F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F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F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F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F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F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40F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0F3D"/>
    <w:pPr>
      <w:spacing w:after="0" w:line="240" w:lineRule="auto"/>
    </w:pPr>
  </w:style>
  <w:style w:type="character" w:customStyle="1" w:styleId="NoSpacingChar">
    <w:name w:val="No Spacing Char"/>
    <w:basedOn w:val="DefaultParagraphFont"/>
    <w:link w:val="NoSpacing"/>
    <w:uiPriority w:val="1"/>
    <w:rsid w:val="00740F3D"/>
  </w:style>
  <w:style w:type="character" w:customStyle="1" w:styleId="Heading1Char">
    <w:name w:val="Heading 1 Char"/>
    <w:basedOn w:val="DefaultParagraphFont"/>
    <w:link w:val="Heading1"/>
    <w:uiPriority w:val="9"/>
    <w:rsid w:val="00740F3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740F3D"/>
    <w:rPr>
      <w:i/>
      <w:iCs/>
      <w:color w:val="000000" w:themeColor="text1"/>
    </w:rPr>
  </w:style>
  <w:style w:type="character" w:customStyle="1" w:styleId="QuoteChar">
    <w:name w:val="Quote Char"/>
    <w:basedOn w:val="DefaultParagraphFont"/>
    <w:link w:val="Quote"/>
    <w:uiPriority w:val="29"/>
    <w:rsid w:val="00740F3D"/>
    <w:rPr>
      <w:i/>
      <w:iCs/>
      <w:color w:val="000000" w:themeColor="text1"/>
    </w:rPr>
  </w:style>
  <w:style w:type="character" w:styleId="Hyperlink">
    <w:name w:val="Hyperlink"/>
    <w:basedOn w:val="DefaultParagraphFont"/>
    <w:uiPriority w:val="99"/>
    <w:unhideWhenUsed/>
    <w:rsid w:val="005B12B8"/>
    <w:rPr>
      <w:color w:val="0000FF" w:themeColor="hyperlink"/>
      <w:u w:val="single"/>
    </w:rPr>
  </w:style>
  <w:style w:type="character" w:styleId="IntenseReference">
    <w:name w:val="Intense Reference"/>
    <w:basedOn w:val="DefaultParagraphFont"/>
    <w:uiPriority w:val="32"/>
    <w:qFormat/>
    <w:rsid w:val="00740F3D"/>
    <w:rPr>
      <w:b/>
      <w:bCs/>
      <w:smallCaps/>
      <w:color w:val="C0504D" w:themeColor="accent2"/>
      <w:spacing w:val="5"/>
      <w:u w:val="single"/>
    </w:rPr>
  </w:style>
  <w:style w:type="character" w:styleId="IntenseEmphasis">
    <w:name w:val="Intense Emphasis"/>
    <w:basedOn w:val="DefaultParagraphFont"/>
    <w:uiPriority w:val="21"/>
    <w:qFormat/>
    <w:rsid w:val="00740F3D"/>
    <w:rPr>
      <w:b/>
      <w:bCs/>
      <w:i/>
      <w:iCs/>
      <w:color w:val="4F81BD" w:themeColor="accent1"/>
    </w:rPr>
  </w:style>
  <w:style w:type="paragraph" w:styleId="ListParagraph">
    <w:name w:val="List Paragraph"/>
    <w:basedOn w:val="Normal"/>
    <w:uiPriority w:val="34"/>
    <w:qFormat/>
    <w:rsid w:val="00740F3D"/>
    <w:pPr>
      <w:ind w:left="720"/>
      <w:contextualSpacing/>
    </w:pPr>
  </w:style>
  <w:style w:type="character" w:customStyle="1" w:styleId="Heading2Char">
    <w:name w:val="Heading 2 Char"/>
    <w:basedOn w:val="DefaultParagraphFont"/>
    <w:link w:val="Heading2"/>
    <w:uiPriority w:val="9"/>
    <w:semiHidden/>
    <w:rsid w:val="00740F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0F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0F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F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F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0F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0F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0F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F3D"/>
    <w:pPr>
      <w:spacing w:line="240" w:lineRule="auto"/>
    </w:pPr>
    <w:rPr>
      <w:b/>
      <w:bCs/>
      <w:color w:val="4F81BD" w:themeColor="accent1"/>
      <w:sz w:val="18"/>
      <w:szCs w:val="18"/>
    </w:rPr>
  </w:style>
  <w:style w:type="paragraph" w:styleId="Title">
    <w:name w:val="Title"/>
    <w:basedOn w:val="Normal"/>
    <w:next w:val="Normal"/>
    <w:link w:val="TitleChar"/>
    <w:uiPriority w:val="10"/>
    <w:qFormat/>
    <w:rsid w:val="00740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F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0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F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0F3D"/>
    <w:rPr>
      <w:b/>
      <w:bCs/>
    </w:rPr>
  </w:style>
  <w:style w:type="character" w:styleId="Emphasis">
    <w:name w:val="Emphasis"/>
    <w:basedOn w:val="DefaultParagraphFont"/>
    <w:uiPriority w:val="20"/>
    <w:qFormat/>
    <w:rsid w:val="00740F3D"/>
    <w:rPr>
      <w:i/>
      <w:iCs/>
    </w:rPr>
  </w:style>
  <w:style w:type="paragraph" w:styleId="IntenseQuote">
    <w:name w:val="Intense Quote"/>
    <w:basedOn w:val="Normal"/>
    <w:next w:val="Normal"/>
    <w:link w:val="IntenseQuoteChar"/>
    <w:uiPriority w:val="30"/>
    <w:qFormat/>
    <w:rsid w:val="00740F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F3D"/>
    <w:rPr>
      <w:b/>
      <w:bCs/>
      <w:i/>
      <w:iCs/>
      <w:color w:val="4F81BD" w:themeColor="accent1"/>
    </w:rPr>
  </w:style>
  <w:style w:type="character" w:styleId="SubtleEmphasis">
    <w:name w:val="Subtle Emphasis"/>
    <w:basedOn w:val="DefaultParagraphFont"/>
    <w:uiPriority w:val="19"/>
    <w:qFormat/>
    <w:rsid w:val="00740F3D"/>
    <w:rPr>
      <w:i/>
      <w:iCs/>
      <w:color w:val="808080" w:themeColor="text1" w:themeTint="7F"/>
    </w:rPr>
  </w:style>
  <w:style w:type="character" w:styleId="SubtleReference">
    <w:name w:val="Subtle Reference"/>
    <w:basedOn w:val="DefaultParagraphFont"/>
    <w:uiPriority w:val="31"/>
    <w:qFormat/>
    <w:rsid w:val="00740F3D"/>
    <w:rPr>
      <w:smallCaps/>
      <w:color w:val="C0504D" w:themeColor="accent2"/>
      <w:u w:val="single"/>
    </w:rPr>
  </w:style>
  <w:style w:type="character" w:styleId="BookTitle">
    <w:name w:val="Book Title"/>
    <w:basedOn w:val="DefaultParagraphFont"/>
    <w:uiPriority w:val="33"/>
    <w:qFormat/>
    <w:rsid w:val="00740F3D"/>
    <w:rPr>
      <w:b/>
      <w:bCs/>
      <w:smallCaps/>
      <w:spacing w:val="5"/>
    </w:rPr>
  </w:style>
  <w:style w:type="paragraph" w:styleId="TOCHeading">
    <w:name w:val="TOC Heading"/>
    <w:basedOn w:val="Heading1"/>
    <w:next w:val="Normal"/>
    <w:uiPriority w:val="39"/>
    <w:semiHidden/>
    <w:unhideWhenUsed/>
    <w:qFormat/>
    <w:rsid w:val="00740F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7466">
      <w:bodyDiv w:val="1"/>
      <w:marLeft w:val="0"/>
      <w:marRight w:val="0"/>
      <w:marTop w:val="0"/>
      <w:marBottom w:val="0"/>
      <w:divBdr>
        <w:top w:val="none" w:sz="0" w:space="0" w:color="auto"/>
        <w:left w:val="none" w:sz="0" w:space="0" w:color="auto"/>
        <w:bottom w:val="none" w:sz="0" w:space="0" w:color="auto"/>
        <w:right w:val="none" w:sz="0" w:space="0" w:color="auto"/>
      </w:divBdr>
      <w:divsChild>
        <w:div w:id="941651371">
          <w:marLeft w:val="0"/>
          <w:marRight w:val="0"/>
          <w:marTop w:val="75"/>
          <w:marBottom w:val="0"/>
          <w:divBdr>
            <w:top w:val="none" w:sz="0" w:space="0" w:color="auto"/>
            <w:left w:val="none" w:sz="0" w:space="0" w:color="auto"/>
            <w:bottom w:val="none" w:sz="0" w:space="0" w:color="auto"/>
            <w:right w:val="none" w:sz="0" w:space="0" w:color="auto"/>
          </w:divBdr>
          <w:divsChild>
            <w:div w:id="1956867394">
              <w:marLeft w:val="0"/>
              <w:marRight w:val="0"/>
              <w:marTop w:val="0"/>
              <w:marBottom w:val="0"/>
              <w:divBdr>
                <w:top w:val="none" w:sz="0" w:space="0" w:color="auto"/>
                <w:left w:val="none" w:sz="0" w:space="0" w:color="auto"/>
                <w:bottom w:val="none" w:sz="0" w:space="0" w:color="auto"/>
                <w:right w:val="none" w:sz="0" w:space="0" w:color="auto"/>
              </w:divBdr>
              <w:divsChild>
                <w:div w:id="683168183">
                  <w:marLeft w:val="0"/>
                  <w:marRight w:val="0"/>
                  <w:marTop w:val="0"/>
                  <w:marBottom w:val="0"/>
                  <w:divBdr>
                    <w:top w:val="none" w:sz="0" w:space="0" w:color="auto"/>
                    <w:left w:val="none" w:sz="0" w:space="0" w:color="auto"/>
                    <w:bottom w:val="none" w:sz="0" w:space="0" w:color="auto"/>
                    <w:right w:val="none" w:sz="0" w:space="0" w:color="auto"/>
                  </w:divBdr>
                  <w:divsChild>
                    <w:div w:id="1270359269">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79368718">
      <w:bodyDiv w:val="1"/>
      <w:marLeft w:val="0"/>
      <w:marRight w:val="0"/>
      <w:marTop w:val="0"/>
      <w:marBottom w:val="0"/>
      <w:divBdr>
        <w:top w:val="none" w:sz="0" w:space="0" w:color="auto"/>
        <w:left w:val="none" w:sz="0" w:space="0" w:color="auto"/>
        <w:bottom w:val="none" w:sz="0" w:space="0" w:color="auto"/>
        <w:right w:val="none" w:sz="0" w:space="0" w:color="auto"/>
      </w:divBdr>
      <w:divsChild>
        <w:div w:id="2006123279">
          <w:marLeft w:val="0"/>
          <w:marRight w:val="0"/>
          <w:marTop w:val="0"/>
          <w:marBottom w:val="0"/>
          <w:divBdr>
            <w:top w:val="none" w:sz="0" w:space="0" w:color="auto"/>
            <w:left w:val="none" w:sz="0" w:space="0" w:color="auto"/>
            <w:bottom w:val="none" w:sz="0" w:space="0" w:color="auto"/>
            <w:right w:val="none" w:sz="0" w:space="0" w:color="auto"/>
          </w:divBdr>
          <w:divsChild>
            <w:div w:id="1258489753">
              <w:marLeft w:val="0"/>
              <w:marRight w:val="0"/>
              <w:marTop w:val="0"/>
              <w:marBottom w:val="0"/>
              <w:divBdr>
                <w:top w:val="none" w:sz="0" w:space="0" w:color="auto"/>
                <w:left w:val="none" w:sz="0" w:space="0" w:color="auto"/>
                <w:bottom w:val="none" w:sz="0" w:space="0" w:color="auto"/>
                <w:right w:val="none" w:sz="0" w:space="0" w:color="auto"/>
              </w:divBdr>
              <w:divsChild>
                <w:div w:id="1288587571">
                  <w:marLeft w:val="0"/>
                  <w:marRight w:val="0"/>
                  <w:marTop w:val="0"/>
                  <w:marBottom w:val="0"/>
                  <w:divBdr>
                    <w:top w:val="none" w:sz="0" w:space="0" w:color="auto"/>
                    <w:left w:val="none" w:sz="0" w:space="0" w:color="auto"/>
                    <w:bottom w:val="none" w:sz="0" w:space="0" w:color="auto"/>
                    <w:right w:val="none" w:sz="0" w:space="0" w:color="auto"/>
                  </w:divBdr>
                  <w:divsChild>
                    <w:div w:id="1157646606">
                      <w:marLeft w:val="0"/>
                      <w:marRight w:val="0"/>
                      <w:marTop w:val="0"/>
                      <w:marBottom w:val="0"/>
                      <w:divBdr>
                        <w:top w:val="none" w:sz="0" w:space="0" w:color="auto"/>
                        <w:left w:val="none" w:sz="0" w:space="0" w:color="auto"/>
                        <w:bottom w:val="none" w:sz="0" w:space="0" w:color="auto"/>
                        <w:right w:val="none" w:sz="0" w:space="0" w:color="auto"/>
                      </w:divBdr>
                      <w:divsChild>
                        <w:div w:id="19369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"%username%"</cp:lastModifiedBy>
  <cp:revision>9</cp:revision>
  <cp:lastPrinted>2014-03-26T16:29:00Z</cp:lastPrinted>
  <dcterms:created xsi:type="dcterms:W3CDTF">2014-03-26T14:45:00Z</dcterms:created>
  <dcterms:modified xsi:type="dcterms:W3CDTF">2014-05-09T09:07:00Z</dcterms:modified>
</cp:coreProperties>
</file>